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90" w:rsidRPr="00914B28" w:rsidRDefault="002C6C90" w:rsidP="002C6C90">
      <w:pPr>
        <w:jc w:val="both"/>
        <w:rPr>
          <w:rFonts w:ascii="Times New Roman" w:hAnsi="Times New Roman"/>
          <w:b/>
          <w:sz w:val="24"/>
          <w:szCs w:val="24"/>
        </w:rPr>
      </w:pPr>
      <w:r w:rsidRPr="002C6C90">
        <w:rPr>
          <w:rFonts w:ascii="Times New Roman" w:hAnsi="Times New Roman"/>
          <w:b/>
          <w:sz w:val="24"/>
          <w:szCs w:val="24"/>
          <w:lang w:val="en-US"/>
        </w:rPr>
        <w:tab/>
      </w:r>
      <w:r w:rsidR="00C85476" w:rsidRPr="00914B28">
        <w:rPr>
          <w:rFonts w:ascii="Times New Roman" w:hAnsi="Times New Roman"/>
          <w:b/>
          <w:sz w:val="24"/>
          <w:szCs w:val="24"/>
        </w:rPr>
        <w:t>ДО: ПРЕДСЕДАТЕЛЯ</w:t>
      </w:r>
      <w:r w:rsidRPr="00914B28">
        <w:rPr>
          <w:rFonts w:ascii="Times New Roman" w:hAnsi="Times New Roman"/>
          <w:b/>
          <w:sz w:val="24"/>
          <w:szCs w:val="24"/>
        </w:rPr>
        <w:t xml:space="preserve"> </w:t>
      </w:r>
    </w:p>
    <w:p w:rsidR="002C6C90" w:rsidRPr="00914B28" w:rsidRDefault="002C6C90" w:rsidP="002C6C90">
      <w:pPr>
        <w:jc w:val="both"/>
        <w:rPr>
          <w:rFonts w:ascii="Times New Roman" w:hAnsi="Times New Roman"/>
          <w:b/>
          <w:sz w:val="24"/>
          <w:szCs w:val="24"/>
        </w:rPr>
      </w:pPr>
      <w:r w:rsidRPr="00914B28">
        <w:rPr>
          <w:rFonts w:ascii="Times New Roman" w:hAnsi="Times New Roman"/>
          <w:b/>
          <w:sz w:val="24"/>
          <w:szCs w:val="24"/>
        </w:rPr>
        <w:tab/>
      </w:r>
      <w:r w:rsidR="00C85476" w:rsidRPr="00914B28">
        <w:rPr>
          <w:rFonts w:ascii="Times New Roman" w:hAnsi="Times New Roman"/>
          <w:b/>
          <w:sz w:val="24"/>
          <w:szCs w:val="24"/>
        </w:rPr>
        <w:t xml:space="preserve">НА </w:t>
      </w:r>
      <w:r w:rsidRPr="00914B28">
        <w:rPr>
          <w:rFonts w:ascii="Times New Roman" w:hAnsi="Times New Roman"/>
          <w:b/>
          <w:sz w:val="24"/>
          <w:szCs w:val="24"/>
        </w:rPr>
        <w:t>О</w:t>
      </w:r>
      <w:r w:rsidR="00C85476" w:rsidRPr="00914B28">
        <w:rPr>
          <w:rFonts w:ascii="Times New Roman" w:hAnsi="Times New Roman"/>
          <w:b/>
          <w:sz w:val="24"/>
          <w:szCs w:val="24"/>
        </w:rPr>
        <w:t>БЩИНСКИ СЪВЕТ</w:t>
      </w:r>
    </w:p>
    <w:p w:rsidR="00C85476" w:rsidRPr="00914B28" w:rsidRDefault="00C85476" w:rsidP="002C6C90">
      <w:pPr>
        <w:jc w:val="both"/>
        <w:rPr>
          <w:rFonts w:ascii="Times New Roman" w:hAnsi="Times New Roman"/>
          <w:b/>
          <w:sz w:val="24"/>
          <w:szCs w:val="24"/>
        </w:rPr>
      </w:pPr>
      <w:r w:rsidRPr="00914B28">
        <w:rPr>
          <w:rFonts w:ascii="Times New Roman" w:hAnsi="Times New Roman"/>
          <w:b/>
          <w:sz w:val="24"/>
          <w:szCs w:val="24"/>
        </w:rPr>
        <w:t xml:space="preserve">    </w:t>
      </w:r>
      <w:r w:rsidR="00914B28">
        <w:rPr>
          <w:rFonts w:ascii="Times New Roman" w:hAnsi="Times New Roman"/>
          <w:b/>
          <w:sz w:val="24"/>
          <w:szCs w:val="24"/>
        </w:rPr>
        <w:t xml:space="preserve">   </w:t>
      </w:r>
      <w:r w:rsidRPr="00914B28">
        <w:rPr>
          <w:rFonts w:ascii="Times New Roman" w:hAnsi="Times New Roman"/>
          <w:b/>
          <w:sz w:val="24"/>
          <w:szCs w:val="24"/>
        </w:rPr>
        <w:t xml:space="preserve">     ГР. САМОКОВ</w:t>
      </w:r>
    </w:p>
    <w:p w:rsidR="002C6C90" w:rsidRPr="005055C8" w:rsidRDefault="002C6C90" w:rsidP="002C6C90">
      <w:pPr>
        <w:ind w:right="565"/>
        <w:jc w:val="center"/>
        <w:rPr>
          <w:rFonts w:ascii="Times New Roman" w:hAnsi="Times New Roman"/>
          <w:b/>
          <w:sz w:val="28"/>
          <w:szCs w:val="28"/>
        </w:rPr>
      </w:pPr>
      <w:r w:rsidRPr="005055C8">
        <w:rPr>
          <w:rFonts w:ascii="Times New Roman" w:hAnsi="Times New Roman"/>
          <w:b/>
          <w:sz w:val="28"/>
          <w:szCs w:val="28"/>
        </w:rPr>
        <w:t>ДОКЛАД</w:t>
      </w:r>
    </w:p>
    <w:p w:rsidR="006F5DF3" w:rsidRPr="00914B28" w:rsidRDefault="006F5DF3" w:rsidP="002C6C90">
      <w:pPr>
        <w:ind w:right="565"/>
        <w:jc w:val="center"/>
        <w:rPr>
          <w:rFonts w:ascii="Times New Roman" w:hAnsi="Times New Roman"/>
          <w:b/>
          <w:sz w:val="24"/>
          <w:szCs w:val="24"/>
        </w:rPr>
      </w:pPr>
      <w:r w:rsidRPr="00914B28">
        <w:rPr>
          <w:rFonts w:ascii="Times New Roman" w:hAnsi="Times New Roman"/>
          <w:b/>
          <w:sz w:val="24"/>
          <w:szCs w:val="24"/>
        </w:rPr>
        <w:t>ОТ</w:t>
      </w:r>
      <w:r w:rsidR="00A63704">
        <w:rPr>
          <w:rFonts w:ascii="Times New Roman" w:hAnsi="Times New Roman"/>
          <w:b/>
          <w:sz w:val="24"/>
          <w:szCs w:val="24"/>
        </w:rPr>
        <w:t xml:space="preserve"> Д-Р ИНЖ.</w:t>
      </w:r>
      <w:r w:rsidRPr="00914B28">
        <w:rPr>
          <w:rFonts w:ascii="Times New Roman" w:hAnsi="Times New Roman"/>
          <w:b/>
          <w:sz w:val="24"/>
          <w:szCs w:val="24"/>
        </w:rPr>
        <w:t xml:space="preserve"> </w:t>
      </w:r>
      <w:r w:rsidR="008E166F">
        <w:rPr>
          <w:rFonts w:ascii="Times New Roman" w:hAnsi="Times New Roman"/>
          <w:b/>
          <w:sz w:val="24"/>
          <w:szCs w:val="24"/>
        </w:rPr>
        <w:t>АНГЕЛ ИВАНОВ ДЖОРГОВ</w:t>
      </w:r>
    </w:p>
    <w:p w:rsidR="002C6C90" w:rsidRPr="00914B28" w:rsidRDefault="002C6C90" w:rsidP="002C6C90">
      <w:pPr>
        <w:ind w:right="565"/>
        <w:jc w:val="center"/>
        <w:rPr>
          <w:rFonts w:ascii="Times New Roman" w:hAnsi="Times New Roman"/>
          <w:b/>
          <w:sz w:val="24"/>
          <w:szCs w:val="24"/>
        </w:rPr>
      </w:pPr>
      <w:r w:rsidRPr="00914B28">
        <w:rPr>
          <w:rFonts w:ascii="Times New Roman" w:hAnsi="Times New Roman"/>
          <w:b/>
          <w:sz w:val="24"/>
          <w:szCs w:val="24"/>
        </w:rPr>
        <w:t>К</w:t>
      </w:r>
      <w:r w:rsidR="006F5DF3" w:rsidRPr="00914B28">
        <w:rPr>
          <w:rFonts w:ascii="Times New Roman" w:hAnsi="Times New Roman"/>
          <w:b/>
          <w:sz w:val="24"/>
          <w:szCs w:val="24"/>
        </w:rPr>
        <w:t xml:space="preserve">МЕТ НА ОБЩИНА САМОКОВ </w:t>
      </w:r>
    </w:p>
    <w:p w:rsidR="0094285A" w:rsidRPr="005055C8" w:rsidRDefault="006F5DF3" w:rsidP="005055C8">
      <w:pPr>
        <w:ind w:right="565"/>
        <w:jc w:val="center"/>
        <w:rPr>
          <w:rFonts w:ascii="Times New Roman" w:hAnsi="Times New Roman"/>
          <w:b/>
        </w:rPr>
      </w:pPr>
      <w:r w:rsidRPr="005055C8">
        <w:rPr>
          <w:rFonts w:ascii="Times New Roman" w:hAnsi="Times New Roman"/>
          <w:b/>
        </w:rPr>
        <w:t xml:space="preserve">Относно: Кандидатстване на Община Самоков по проект „Красива България”  </w:t>
      </w:r>
      <w:r w:rsidR="0095509D" w:rsidRPr="005055C8">
        <w:rPr>
          <w:rFonts w:ascii="Times New Roman" w:hAnsi="Times New Roman"/>
          <w:b/>
        </w:rPr>
        <w:t>по</w:t>
      </w:r>
      <w:r w:rsidR="008135C2" w:rsidRPr="005055C8">
        <w:rPr>
          <w:rFonts w:ascii="Times New Roman" w:hAnsi="Times New Roman"/>
          <w:b/>
        </w:rPr>
        <w:t xml:space="preserve"> обявената</w:t>
      </w:r>
      <w:r w:rsidR="00935408" w:rsidRPr="005055C8">
        <w:rPr>
          <w:rFonts w:ascii="Times New Roman" w:hAnsi="Times New Roman"/>
          <w:b/>
        </w:rPr>
        <w:t xml:space="preserve"> </w:t>
      </w:r>
      <w:r w:rsidR="008135C2" w:rsidRPr="005055C8">
        <w:rPr>
          <w:rFonts w:ascii="Times New Roman" w:hAnsi="Times New Roman"/>
          <w:b/>
        </w:rPr>
        <w:t xml:space="preserve">кампания за прием </w:t>
      </w:r>
      <w:r w:rsidR="00935408" w:rsidRPr="005055C8">
        <w:rPr>
          <w:rFonts w:ascii="Times New Roman" w:hAnsi="Times New Roman"/>
          <w:b/>
        </w:rPr>
        <w:t>за 20</w:t>
      </w:r>
      <w:r w:rsidR="00EA0313" w:rsidRPr="005055C8">
        <w:rPr>
          <w:rFonts w:ascii="Times New Roman" w:hAnsi="Times New Roman"/>
          <w:b/>
        </w:rPr>
        <w:t>2</w:t>
      </w:r>
      <w:r w:rsidR="00F84025" w:rsidRPr="005055C8">
        <w:rPr>
          <w:rFonts w:ascii="Times New Roman" w:hAnsi="Times New Roman"/>
          <w:b/>
        </w:rPr>
        <w:t>5</w:t>
      </w:r>
      <w:r w:rsidR="00E668B8" w:rsidRPr="005055C8">
        <w:rPr>
          <w:rFonts w:ascii="Times New Roman" w:hAnsi="Times New Roman"/>
          <w:b/>
        </w:rPr>
        <w:t xml:space="preserve"> година по мярка </w:t>
      </w:r>
      <w:r w:rsidR="00E668B8" w:rsidRPr="005055C8">
        <w:rPr>
          <w:rFonts w:ascii="Times New Roman" w:hAnsi="Times New Roman"/>
          <w:b/>
          <w:lang w:val="en-US"/>
        </w:rPr>
        <w:t>M</w:t>
      </w:r>
      <w:r w:rsidR="00E668B8" w:rsidRPr="005055C8">
        <w:rPr>
          <w:rFonts w:ascii="Times New Roman" w:hAnsi="Times New Roman"/>
          <w:b/>
        </w:rPr>
        <w:t xml:space="preserve">02 с обект: </w:t>
      </w:r>
      <w:r w:rsidR="006D2D73" w:rsidRPr="005055C8">
        <w:rPr>
          <w:rFonts w:ascii="Times New Roman" w:hAnsi="Times New Roman"/>
          <w:b/>
          <w:lang w:val="en-US"/>
        </w:rPr>
        <w:t>“</w:t>
      </w:r>
      <w:r w:rsidR="006D2D73" w:rsidRPr="005055C8">
        <w:rPr>
          <w:rFonts w:ascii="Times New Roman" w:hAnsi="Times New Roman"/>
          <w:b/>
        </w:rPr>
        <w:t>VII – ми етаж блок Б, на МБАЛ Самоков ЕООД гр. Самоков - Кардиологично отделение</w:t>
      </w:r>
      <w:r w:rsidR="006D2D73" w:rsidRPr="005055C8">
        <w:rPr>
          <w:rFonts w:ascii="Times New Roman" w:hAnsi="Times New Roman"/>
          <w:b/>
          <w:lang w:val="en-US"/>
        </w:rPr>
        <w:t>”</w:t>
      </w:r>
    </w:p>
    <w:p w:rsidR="000B5BD1" w:rsidRDefault="000B5BD1" w:rsidP="00902E33">
      <w:pPr>
        <w:ind w:firstLine="720"/>
        <w:jc w:val="both"/>
        <w:rPr>
          <w:rFonts w:ascii="Century Schoolbook" w:hAnsi="Century Schoolbook"/>
          <w:b/>
          <w:sz w:val="24"/>
          <w:szCs w:val="24"/>
        </w:rPr>
      </w:pPr>
    </w:p>
    <w:p w:rsidR="002C6C90" w:rsidRPr="0094285A" w:rsidRDefault="000B5BD1" w:rsidP="00902E33">
      <w:pPr>
        <w:ind w:firstLine="720"/>
        <w:jc w:val="both"/>
        <w:rPr>
          <w:rFonts w:ascii="Century Schoolbook" w:hAnsi="Century Schoolbook"/>
          <w:b/>
          <w:sz w:val="24"/>
          <w:szCs w:val="24"/>
        </w:rPr>
      </w:pPr>
      <w:r w:rsidRPr="000B5BD1">
        <w:rPr>
          <w:rFonts w:ascii="Century Schoolbook" w:hAnsi="Century Schoolbook"/>
          <w:b/>
          <w:sz w:val="24"/>
          <w:szCs w:val="24"/>
        </w:rPr>
        <w:t>У</w:t>
      </w:r>
      <w:r w:rsidR="00C85476" w:rsidRPr="0094285A">
        <w:rPr>
          <w:rFonts w:ascii="Century Schoolbook" w:hAnsi="Century Schoolbook"/>
          <w:b/>
          <w:sz w:val="24"/>
          <w:szCs w:val="24"/>
        </w:rPr>
        <w:t>ВАЖАЕМ</w:t>
      </w:r>
      <w:r w:rsidR="00CA338B">
        <w:rPr>
          <w:rFonts w:ascii="Century Schoolbook" w:hAnsi="Century Schoolbook"/>
          <w:b/>
          <w:sz w:val="24"/>
          <w:szCs w:val="24"/>
        </w:rPr>
        <w:t>А</w:t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 Г-</w:t>
      </w:r>
      <w:r w:rsidR="00CA338B">
        <w:rPr>
          <w:rFonts w:ascii="Century Schoolbook" w:hAnsi="Century Schoolbook"/>
          <w:b/>
          <w:sz w:val="24"/>
          <w:szCs w:val="24"/>
        </w:rPr>
        <w:t>ЖО</w:t>
      </w:r>
      <w:r w:rsidR="00C85476" w:rsidRPr="0094285A">
        <w:rPr>
          <w:rFonts w:ascii="Century Schoolbook" w:hAnsi="Century Schoolbook"/>
          <w:b/>
          <w:sz w:val="24"/>
          <w:szCs w:val="24"/>
        </w:rPr>
        <w:t xml:space="preserve"> ПРЕДСЕДАТЕЛ,</w:t>
      </w:r>
    </w:p>
    <w:p w:rsidR="002C6C90" w:rsidRPr="0094285A" w:rsidRDefault="002C6C90" w:rsidP="00902E33">
      <w:pPr>
        <w:ind w:right="565" w:firstLine="720"/>
        <w:jc w:val="both"/>
        <w:rPr>
          <w:rFonts w:ascii="Century Schoolbook" w:hAnsi="Century Schoolbook"/>
          <w:b/>
          <w:sz w:val="24"/>
          <w:szCs w:val="24"/>
        </w:rPr>
      </w:pPr>
      <w:r w:rsidRPr="0094285A">
        <w:rPr>
          <w:rFonts w:ascii="Century Schoolbook" w:hAnsi="Century Schoolbook"/>
          <w:b/>
          <w:sz w:val="24"/>
          <w:szCs w:val="24"/>
        </w:rPr>
        <w:t>УВАЖАЕМИ ДАМИ И ГОСПОДА ОБЩИНСКИ СЪВЕТНИЦИ,</w:t>
      </w:r>
    </w:p>
    <w:p w:rsidR="0094285A" w:rsidRPr="000B5BD1" w:rsidRDefault="00403D17" w:rsidP="00657B4E">
      <w:pPr>
        <w:ind w:right="565" w:firstLine="567"/>
        <w:jc w:val="both"/>
        <w:rPr>
          <w:rFonts w:ascii="Times New Roman" w:hAnsi="Times New Roman"/>
          <w:b/>
          <w:sz w:val="24"/>
          <w:szCs w:val="24"/>
        </w:rPr>
      </w:pPr>
      <w:r w:rsidRPr="000B5BD1">
        <w:rPr>
          <w:rFonts w:ascii="Times New Roman" w:hAnsi="Times New Roman"/>
          <w:sz w:val="24"/>
          <w:szCs w:val="24"/>
        </w:rPr>
        <w:t>Министерство на труда и социалната политика</w:t>
      </w:r>
      <w:r w:rsidR="00935408" w:rsidRPr="000B5BD1">
        <w:rPr>
          <w:rFonts w:ascii="Times New Roman" w:hAnsi="Times New Roman"/>
          <w:sz w:val="24"/>
          <w:szCs w:val="24"/>
        </w:rPr>
        <w:t xml:space="preserve"> </w:t>
      </w:r>
      <w:r w:rsidRPr="000B5BD1">
        <w:rPr>
          <w:rFonts w:ascii="Times New Roman" w:hAnsi="Times New Roman"/>
          <w:sz w:val="24"/>
          <w:szCs w:val="24"/>
        </w:rPr>
        <w:t>обяви</w:t>
      </w:r>
      <w:r w:rsidR="0094285A" w:rsidRPr="000B5BD1">
        <w:rPr>
          <w:rFonts w:ascii="Times New Roman" w:hAnsi="Times New Roman"/>
          <w:sz w:val="24"/>
          <w:szCs w:val="24"/>
        </w:rPr>
        <w:t xml:space="preserve"> </w:t>
      </w:r>
      <w:r w:rsidRPr="000B5BD1">
        <w:rPr>
          <w:rFonts w:ascii="Times New Roman" w:hAnsi="Times New Roman"/>
          <w:sz w:val="24"/>
          <w:szCs w:val="24"/>
        </w:rPr>
        <w:t>прием за подаване на проектни предложения по Програма „Красива България”</w:t>
      </w:r>
      <w:r w:rsidR="005055C8">
        <w:rPr>
          <w:rFonts w:ascii="Times New Roman" w:hAnsi="Times New Roman"/>
          <w:sz w:val="24"/>
          <w:szCs w:val="24"/>
        </w:rPr>
        <w:t xml:space="preserve"> за 2025 година</w:t>
      </w:r>
      <w:r w:rsidR="001F3F79">
        <w:rPr>
          <w:rFonts w:ascii="Times New Roman" w:hAnsi="Times New Roman"/>
          <w:sz w:val="24"/>
          <w:szCs w:val="24"/>
        </w:rPr>
        <w:t>.</w:t>
      </w:r>
      <w:r w:rsidRPr="000B5BD1">
        <w:rPr>
          <w:rFonts w:ascii="Times New Roman" w:hAnsi="Times New Roman"/>
          <w:sz w:val="24"/>
          <w:szCs w:val="24"/>
        </w:rPr>
        <w:t xml:space="preserve"> 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RU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 xml:space="preserve">Мерките, по които може да се кандидатства по време на кампанията са </w:t>
      </w:r>
      <w:r w:rsidRPr="000B5BD1">
        <w:rPr>
          <w:rFonts w:ascii="Times New Roman" w:hAnsi="Times New Roman"/>
          <w:sz w:val="24"/>
          <w:szCs w:val="24"/>
          <w:lang w:eastAsia="en-US"/>
        </w:rPr>
        <w:t>пет</w:t>
      </w:r>
      <w:r w:rsidRPr="000B5BD1">
        <w:rPr>
          <w:rFonts w:ascii="Times New Roman" w:hAnsi="Times New Roman"/>
          <w:sz w:val="24"/>
          <w:szCs w:val="24"/>
          <w:lang w:val="ru-RU" w:eastAsia="en-US"/>
        </w:rPr>
        <w:t>: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>–</w:t>
      </w:r>
      <w:r w:rsidR="00AF5363"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="00AF5363"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val="ru-RU" w:eastAsia="en-US"/>
        </w:rPr>
        <w:t>м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ярка М01 „Подобряване на обществената среда в населените места”;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>–</w:t>
      </w:r>
      <w:r w:rsidR="00AF5363"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="00AF5363" w:rsidRPr="000B5BD1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мярка М02 „Подобряване на социалната инфраструктура”;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 xml:space="preserve">– 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мярка М02-01 „Подобряване на социалните услуги за резидентна грижа и осигуряване на подслон”;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>–</w:t>
      </w:r>
      <w:r w:rsidR="00AF5363" w:rsidRPr="000B5BD1">
        <w:rPr>
          <w:rFonts w:ascii="Times New Roman" w:hAnsi="Times New Roman"/>
          <w:sz w:val="24"/>
          <w:szCs w:val="24"/>
          <w:lang w:val="ru-RU" w:eastAsia="en-US"/>
        </w:rPr>
        <w:t>м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ярка М02-0</w:t>
      </w:r>
      <w:r w:rsidRPr="000B5BD1">
        <w:rPr>
          <w:rFonts w:ascii="Times New Roman" w:hAnsi="Times New Roman"/>
          <w:sz w:val="24"/>
          <w:szCs w:val="24"/>
          <w:lang w:eastAsia="en-US"/>
        </w:rPr>
        <w:t>3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eastAsia="en-US"/>
        </w:rPr>
        <w:t xml:space="preserve">„Подобряване на образователната инфраструктура в </w:t>
      </w:r>
      <w:r w:rsidRPr="000B5BD1">
        <w:rPr>
          <w:rFonts w:ascii="Times New Roman" w:hAnsi="Times New Roman"/>
          <w:sz w:val="24"/>
          <w:szCs w:val="24"/>
          <w:lang w:val="en-US" w:eastAsia="en-US"/>
        </w:rPr>
        <w:t xml:space="preserve">  </w:t>
      </w:r>
      <w:r w:rsidRPr="000B5BD1">
        <w:rPr>
          <w:rFonts w:ascii="Times New Roman" w:hAnsi="Times New Roman"/>
          <w:sz w:val="24"/>
          <w:szCs w:val="24"/>
          <w:lang w:eastAsia="en-US"/>
        </w:rPr>
        <w:t>професионалните гимназии предоставящи дуална система на обучение</w:t>
      </w:r>
      <w:r w:rsidRPr="000B5BD1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eastAsia="en-US"/>
        </w:rPr>
        <w:t>и/или защитени от държавата специалности от професии”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;</w:t>
      </w:r>
    </w:p>
    <w:p w:rsidR="00BB696D" w:rsidRPr="000B5BD1" w:rsidRDefault="00BB696D" w:rsidP="00BB696D">
      <w:pPr>
        <w:spacing w:after="0"/>
        <w:ind w:firstLine="1276"/>
        <w:jc w:val="both"/>
        <w:rPr>
          <w:rFonts w:ascii="Times New Roman" w:hAnsi="Times New Roman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z w:val="24"/>
          <w:szCs w:val="24"/>
          <w:lang w:val="ru-RU" w:eastAsia="en-US"/>
        </w:rPr>
        <w:t xml:space="preserve">– 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мярка М0</w:t>
      </w:r>
      <w:r w:rsidRPr="000B5BD1">
        <w:rPr>
          <w:rFonts w:ascii="Times New Roman" w:hAnsi="Times New Roman"/>
          <w:sz w:val="24"/>
          <w:szCs w:val="24"/>
          <w:lang w:val="en-US" w:eastAsia="en-US"/>
        </w:rPr>
        <w:t>1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-0</w:t>
      </w:r>
      <w:r w:rsidRPr="000B5BD1">
        <w:rPr>
          <w:rFonts w:ascii="Times New Roman" w:hAnsi="Times New Roman"/>
          <w:sz w:val="24"/>
          <w:szCs w:val="24"/>
          <w:lang w:val="en-US" w:eastAsia="en-US"/>
        </w:rPr>
        <w:t>1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z w:val="24"/>
          <w:szCs w:val="24"/>
          <w:lang w:eastAsia="en-US"/>
        </w:rPr>
        <w:t>„Осигуряване на</w:t>
      </w:r>
      <w:r w:rsidRPr="000B5BD1">
        <w:rPr>
          <w:rFonts w:ascii="Times New Roman" w:hAnsi="Times New Roman"/>
          <w:bCs/>
          <w:sz w:val="24"/>
          <w:szCs w:val="24"/>
          <w:lang w:val="x-none" w:eastAsia="en-US"/>
        </w:rPr>
        <w:t xml:space="preserve"> достъпна среда</w:t>
      </w:r>
      <w:r w:rsidRPr="000B5BD1">
        <w:rPr>
          <w:rFonts w:ascii="Times New Roman" w:hAnsi="Times New Roman"/>
          <w:bCs/>
          <w:sz w:val="24"/>
          <w:szCs w:val="24"/>
          <w:lang w:eastAsia="en-US"/>
        </w:rPr>
        <w:t xml:space="preserve"> на обществени сгради</w:t>
      </w:r>
      <w:r w:rsidRPr="000B5BD1">
        <w:rPr>
          <w:rFonts w:ascii="Times New Roman" w:hAnsi="Times New Roman"/>
          <w:sz w:val="24"/>
          <w:szCs w:val="24"/>
          <w:lang w:eastAsia="en-US"/>
        </w:rPr>
        <w:t>”</w:t>
      </w:r>
      <w:r w:rsidRPr="000B5BD1">
        <w:rPr>
          <w:rFonts w:ascii="Times New Roman" w:hAnsi="Times New Roman"/>
          <w:sz w:val="24"/>
          <w:szCs w:val="24"/>
          <w:lang w:val="ru-MD" w:eastAsia="en-US"/>
        </w:rPr>
        <w:t>.</w:t>
      </w:r>
    </w:p>
    <w:p w:rsidR="009931A2" w:rsidRPr="000B5BD1" w:rsidRDefault="00AF5363" w:rsidP="009931A2">
      <w:pPr>
        <w:spacing w:after="0"/>
        <w:ind w:firstLine="1689"/>
        <w:jc w:val="both"/>
        <w:rPr>
          <w:rFonts w:ascii="Arial" w:hAnsi="Arial" w:cs="Arial"/>
          <w:sz w:val="24"/>
          <w:szCs w:val="24"/>
          <w:lang w:eastAsia="en-US"/>
        </w:rPr>
      </w:pPr>
      <w:r w:rsidRPr="000B5BD1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BB696D" w:rsidRPr="000B5BD1" w:rsidRDefault="00AF5363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RU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          </w:t>
      </w:r>
      <w:r w:rsidR="00BB696D" w:rsidRPr="000B5BD1">
        <w:rPr>
          <w:rFonts w:ascii="Times New Roman" w:hAnsi="Times New Roman"/>
          <w:spacing w:val="1"/>
          <w:sz w:val="24"/>
          <w:szCs w:val="24"/>
          <w:lang w:val="en-US" w:eastAsia="en-US"/>
        </w:rPr>
        <w:t>I</w:t>
      </w:r>
      <w:r w:rsidR="00BB696D"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. ДОПУСТИМИ КАНДИДАТИ И ДОПУСТИМИ ПРОЕКТНИ ПРЕДЛОЖЕНИЯ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1.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кандидати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М01 „Подобряване на обществената среда в населените места” са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бщините и областните управители, държавните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институции 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контролните органи, които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>собственици на обектите, включени в проектните предложения, или са с делегирани права за тяхното стопанисване и управление.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проектни предложения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М01: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строително-монтажни/ремонтни работи 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СМР/СРР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)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в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сгради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или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самостоятелни обекти в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тях, или ново строителство, които са за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обществено обслужване в областта на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администрацията,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културата и изкуствата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,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спорта и социалния туризъм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;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lastRenderedPageBreak/>
        <w:t>-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обекти за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обществено обслужване в областта на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администрацията,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културата и изкуствата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,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спорта и социалния туризъм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, които са със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статут на недвижима културна ценност,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при условие,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че техните собственици ги ползват пряко и не ги отдават под наем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и/или,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че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същите не </w:t>
      </w:r>
      <w:r w:rsidR="00AF5363"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се нуждаят от допълнителни консервационно-реставрационни работи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след обновяването им по ПКБ;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прилежащите външни пространства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на посочените по-горе сгради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, но в рамките на урегулираните поземлени имоти, в които се намират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По 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ярка М01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не се финансират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дейности, свързани с: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консервационно-реставрационни работи при недвижимите културни ценности;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озеленяване;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- подвижно оборудване/обзавеждане 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нетрайно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закрепено/монтирано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)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2.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кандидати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М02 „Подобряване на социалната инфраструктура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”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са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бщините и държавните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институции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, които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>собственици на обектите, включени в проектните предложения, или са с делегирани права за тяхното стопанисване и управление.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проектни предложения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М02: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СМР/СРР в сгради или самостоятелни обекти в тях, или ново строителство, които са за обществено обслужване в областта на: образованието и науката (детски ясли и градини, училища, вкл. висши, научни и академични звена и др. подобни); здравеопазването (лечебни заведения за болнична и извънболнична помощ, центрове за спешна медицинска помощ и др. подобни); предоставянето на социални услуги на общинско и областно ниво, които не са за резидентна грижа и осигуряване на подслон (дневни центрове, центрове за обществена подкрепа, центрове за социална рехабилитация и интеграция, центрове за работа с деца на улицата, и звена „Майка и бебе”); предоставяне на услуги на общинско ниво (приемна грижа, домашен социален патронаж и обществени трапезарии)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;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обекти за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обществено обслужване в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посочените по-горе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област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и, които са със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статут на недвижима културна ценност,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при условие,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че техните собственици ги ползват пряко и не ги отдават под наем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и/или,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че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същите не се нуждаят от допълнителни консервационно-реставрационни работи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след обновяването им по ПКБ;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прилежащите външни пространства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на посочените по-горе сгради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, но в рамките на урегулираните поземлени имоти, в които се намират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По 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ярка М02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не се финансират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дейности, свързани с: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консервационно-реставрационни работи при недвижимите културни ценности;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озеленяване;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- подвижно оборудване/обзавеждане 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нетрайно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закрепено/монтирано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)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3.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кандидати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о мярка М02-01 „Подобряване на социалните услуги за резидентна грижа и осигуряване на подслон”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общините,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които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собственици на обектите, включени в проектните предложения. 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проектни предложения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М02-01: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lastRenderedPageBreak/>
        <w:t xml:space="preserve">- СМР/СРР в съществуващи сгради или самостоятелни обекти в тях, или ново строителство, с цел предоставяне на </w:t>
      </w:r>
      <w:r w:rsidRPr="000B5BD1">
        <w:rPr>
          <w:rFonts w:ascii="Times New Roman" w:hAnsi="Times New Roman"/>
          <w:bCs/>
          <w:iCs/>
          <w:spacing w:val="1"/>
          <w:sz w:val="24"/>
          <w:szCs w:val="24"/>
          <w:lang w:eastAsia="en-US"/>
        </w:rPr>
        <w:t xml:space="preserve">социални услуги </w:t>
      </w:r>
      <w:r w:rsidRPr="000B5BD1">
        <w:rPr>
          <w:rFonts w:ascii="Times New Roman" w:hAnsi="Times New Roman"/>
          <w:bCs/>
          <w:iCs/>
          <w:spacing w:val="1"/>
          <w:sz w:val="24"/>
          <w:szCs w:val="24"/>
          <w:lang w:val="ru-RU" w:eastAsia="en-US"/>
        </w:rPr>
        <w:t xml:space="preserve">за резидентна грижа и осигуряване на подслон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център за настаняване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от семеен тип, център за временно настаняване, кризисен център,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>защитено жилище, наблюдавано жилище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, преходно жилище и приют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);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прилежащите външни пространства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на посочените по-горе сгради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, но в рамките на урегулираните поземлени имоти, в които се намират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По 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ярка М02-01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не се финансират: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на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обекти, които са със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статут на недвижима културна ценност;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- дейности, свързани с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озеленяване;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дейности, свързани с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подвижно оборудване/обзавеждане 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нетрайно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закрепено/монтирано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)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en-US" w:eastAsia="en-US"/>
        </w:rPr>
        <w:t>4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.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кандидати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М02-0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3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„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Подобряване на образователната инфраструктура в професионалните гимназии предоставящи дуална система на обучение и/или защитени от държавата специалности от професии”</w:t>
      </w:r>
      <w:r w:rsidRPr="000B5BD1">
        <w:rPr>
          <w:rFonts w:ascii="Times New Roman" w:hAnsi="Times New Roman"/>
          <w:bCs/>
          <w:iCs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>общините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en-US" w:eastAsia="en-US"/>
        </w:rPr>
        <w:t xml:space="preserve">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и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 xml:space="preserve">държавните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институции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,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които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>собственици на обектите,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или с делегирани права за тяхното стопанисване и управление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. 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проектни предложения п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о мярка М02-03: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 съществуващи сгради или самостоятелни обекти в тях, или ново строителство, които са за</w:t>
      </w:r>
      <w:r w:rsidRPr="000B5BD1">
        <w:rPr>
          <w:rFonts w:ascii="Times New Roman" w:hAnsi="Times New Roman"/>
          <w:spacing w:val="1"/>
          <w:sz w:val="24"/>
          <w:szCs w:val="24"/>
          <w:lang w:val="x-none" w:eastAsia="en-US"/>
        </w:rPr>
        <w:t xml:space="preserve"> обществено обслужване в областта на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професионалното образование.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 обекти от тази област, които са със статут на недвижима културна ценност, но при условие, че техните собственици ги ползват пряко и не ги отдават под наем и/или, че същите не се нуждаят от допълнителни консервационно-реставрационни работи след обновяването им по ПКБ.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СМР/СРР в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прилежащите външни пространства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 на посочените по-горе сгради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, но в рамките на урегулираните поземлени имоти, в които се намират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По м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ярка М02-03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не се финансират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дейности, свързани с: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- консервационно-реставрационни работи при недвижимите културни ценности;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-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озеленяване;</w:t>
      </w:r>
    </w:p>
    <w:p w:rsidR="00BB696D" w:rsidRPr="000B5BD1" w:rsidRDefault="00BB696D" w:rsidP="00137674">
      <w:pPr>
        <w:spacing w:after="0"/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- подвижно оборудване/обзавеждане 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(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нетрайно 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закрепено/монтирано</w:t>
      </w:r>
      <w:r w:rsidRPr="000B5BD1">
        <w:rPr>
          <w:rFonts w:ascii="Times New Roman" w:hAnsi="Times New Roman"/>
          <w:spacing w:val="1"/>
          <w:sz w:val="24"/>
          <w:szCs w:val="24"/>
          <w:lang w:val="ru-RU" w:eastAsia="en-US"/>
        </w:rPr>
        <w:t>)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.</w:t>
      </w: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spacing w:val="1"/>
          <w:sz w:val="24"/>
          <w:szCs w:val="24"/>
          <w:lang w:eastAsia="en-US"/>
        </w:rPr>
      </w:pPr>
    </w:p>
    <w:p w:rsidR="00BB696D" w:rsidRPr="000B5BD1" w:rsidRDefault="00BB696D" w:rsidP="00BB696D">
      <w:pPr>
        <w:ind w:right="565"/>
        <w:jc w:val="both"/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</w:pP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 xml:space="preserve">5. 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>Допустими кандидати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  по мярка М01-01 „Осигуряване на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x-none" w:eastAsia="en-US"/>
        </w:rPr>
        <w:t xml:space="preserve"> достъпна среда</w:t>
      </w:r>
      <w:r w:rsidRPr="000B5BD1">
        <w:rPr>
          <w:rFonts w:ascii="Times New Roman" w:hAnsi="Times New Roman"/>
          <w:bCs/>
          <w:spacing w:val="1"/>
          <w:sz w:val="24"/>
          <w:szCs w:val="24"/>
          <w:lang w:eastAsia="en-US"/>
        </w:rPr>
        <w:t xml:space="preserve"> на обществени сгради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>” са о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 xml:space="preserve">бщини и държавни </w:t>
      </w:r>
      <w:r w:rsidRPr="000B5BD1">
        <w:rPr>
          <w:rFonts w:ascii="Times New Roman" w:hAnsi="Times New Roman"/>
          <w:spacing w:val="1"/>
          <w:sz w:val="24"/>
          <w:szCs w:val="24"/>
          <w:lang w:eastAsia="en-US"/>
        </w:rPr>
        <w:t>институции</w:t>
      </w:r>
      <w:r w:rsidRPr="000B5BD1">
        <w:rPr>
          <w:rFonts w:ascii="Times New Roman" w:hAnsi="Times New Roman"/>
          <w:spacing w:val="1"/>
          <w:sz w:val="24"/>
          <w:szCs w:val="24"/>
          <w:lang w:val="ru-MD" w:eastAsia="en-US"/>
        </w:rPr>
        <w:t xml:space="preserve">, които са </w:t>
      </w:r>
      <w:r w:rsidRPr="000B5BD1">
        <w:rPr>
          <w:rFonts w:ascii="Times New Roman" w:hAnsi="Times New Roman"/>
          <w:bCs/>
          <w:spacing w:val="1"/>
          <w:sz w:val="24"/>
          <w:szCs w:val="24"/>
          <w:lang w:val="ru-MD" w:eastAsia="en-US"/>
        </w:rPr>
        <w:t>собственици на обектите, включени в проектните предложения, или са с делегирани права за тяхното стопанисване и управление.</w:t>
      </w:r>
    </w:p>
    <w:p w:rsidR="006D2D73" w:rsidRDefault="0096202D" w:rsidP="00487FA2">
      <w:pPr>
        <w:ind w:right="565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ab/>
      </w:r>
      <w:r w:rsidR="006F5DF3" w:rsidRPr="00AF5363">
        <w:rPr>
          <w:rFonts w:ascii="Times New Roman" w:hAnsi="Times New Roman"/>
          <w:sz w:val="24"/>
          <w:szCs w:val="24"/>
        </w:rPr>
        <w:t>Община Самоков</w:t>
      </w:r>
      <w:r w:rsidR="00EA0313" w:rsidRPr="00AF5363">
        <w:rPr>
          <w:rFonts w:ascii="Times New Roman" w:hAnsi="Times New Roman"/>
          <w:sz w:val="24"/>
          <w:szCs w:val="24"/>
        </w:rPr>
        <w:t xml:space="preserve"> ще</w:t>
      </w:r>
      <w:r w:rsidR="00814BAA" w:rsidRPr="00AF5363">
        <w:rPr>
          <w:rFonts w:ascii="Times New Roman" w:hAnsi="Times New Roman"/>
          <w:sz w:val="24"/>
          <w:szCs w:val="24"/>
        </w:rPr>
        <w:t xml:space="preserve"> </w:t>
      </w:r>
      <w:r w:rsidR="00617D6E" w:rsidRPr="00AF5363">
        <w:rPr>
          <w:rFonts w:ascii="Times New Roman" w:hAnsi="Times New Roman"/>
          <w:sz w:val="24"/>
          <w:szCs w:val="24"/>
        </w:rPr>
        <w:t>кандидатства</w:t>
      </w:r>
      <w:r w:rsidR="006F5DF3" w:rsidRPr="00AF5363">
        <w:rPr>
          <w:rFonts w:ascii="Times New Roman" w:hAnsi="Times New Roman"/>
          <w:sz w:val="24"/>
          <w:szCs w:val="24"/>
        </w:rPr>
        <w:t xml:space="preserve"> по проект „Красива България” </w:t>
      </w:r>
      <w:r w:rsidR="008135C2" w:rsidRPr="00AF5363">
        <w:rPr>
          <w:rFonts w:ascii="Times New Roman" w:hAnsi="Times New Roman"/>
          <w:sz w:val="24"/>
          <w:szCs w:val="24"/>
        </w:rPr>
        <w:t>по обявената</w:t>
      </w:r>
      <w:r w:rsidR="00193EB4" w:rsidRPr="00AF5363">
        <w:rPr>
          <w:rFonts w:ascii="Times New Roman" w:hAnsi="Times New Roman"/>
          <w:sz w:val="24"/>
          <w:szCs w:val="24"/>
        </w:rPr>
        <w:t xml:space="preserve"> </w:t>
      </w:r>
      <w:r w:rsidR="008135C2" w:rsidRPr="00AF5363">
        <w:rPr>
          <w:rFonts w:ascii="Times New Roman" w:hAnsi="Times New Roman"/>
          <w:sz w:val="24"/>
          <w:szCs w:val="24"/>
        </w:rPr>
        <w:t xml:space="preserve"> кампания за прием за 20</w:t>
      </w:r>
      <w:r w:rsidR="00EA0313" w:rsidRPr="00AF5363">
        <w:rPr>
          <w:rFonts w:ascii="Times New Roman" w:hAnsi="Times New Roman"/>
          <w:sz w:val="24"/>
          <w:szCs w:val="24"/>
        </w:rPr>
        <w:t>2</w:t>
      </w:r>
      <w:r w:rsidR="00D978C9">
        <w:rPr>
          <w:rFonts w:ascii="Times New Roman" w:hAnsi="Times New Roman"/>
          <w:sz w:val="24"/>
          <w:szCs w:val="24"/>
          <w:lang w:val="en-US"/>
        </w:rPr>
        <w:t>5</w:t>
      </w:r>
      <w:r w:rsidR="00E668B8" w:rsidRPr="00AF5363">
        <w:rPr>
          <w:rFonts w:ascii="Times New Roman" w:hAnsi="Times New Roman"/>
          <w:sz w:val="24"/>
          <w:szCs w:val="24"/>
        </w:rPr>
        <w:t>г.</w:t>
      </w:r>
      <w:r w:rsidR="009931A2" w:rsidRPr="00AF5363">
        <w:rPr>
          <w:rFonts w:ascii="Times New Roman" w:hAnsi="Times New Roman"/>
          <w:sz w:val="24"/>
          <w:szCs w:val="24"/>
        </w:rPr>
        <w:t xml:space="preserve"> по</w:t>
      </w:r>
      <w:r w:rsidR="00EA0313" w:rsidRPr="00AF5363">
        <w:rPr>
          <w:rFonts w:ascii="Times New Roman" w:hAnsi="Times New Roman"/>
          <w:sz w:val="24"/>
          <w:szCs w:val="24"/>
        </w:rPr>
        <w:t xml:space="preserve"> </w:t>
      </w:r>
      <w:r w:rsidR="00D978C9">
        <w:rPr>
          <w:rFonts w:ascii="Times New Roman" w:hAnsi="Times New Roman"/>
          <w:sz w:val="24"/>
          <w:szCs w:val="24"/>
        </w:rPr>
        <w:t>мярка</w:t>
      </w:r>
      <w:r w:rsidR="008108A8" w:rsidRPr="00AF5363">
        <w:rPr>
          <w:rFonts w:ascii="Times New Roman" w:hAnsi="Times New Roman"/>
          <w:sz w:val="24"/>
          <w:szCs w:val="24"/>
        </w:rPr>
        <w:t xml:space="preserve"> </w:t>
      </w:r>
      <w:r w:rsidR="00914B28" w:rsidRPr="00AF5363">
        <w:rPr>
          <w:rFonts w:ascii="Times New Roman" w:hAnsi="Times New Roman"/>
          <w:color w:val="000000"/>
          <w:sz w:val="24"/>
          <w:szCs w:val="24"/>
          <w:lang w:eastAsia="en-US"/>
        </w:rPr>
        <w:t>М02 „Подобряване на социалната инфраструктура</w:t>
      </w:r>
      <w:r w:rsidR="00914B28" w:rsidRPr="00AF5363">
        <w:rPr>
          <w:rFonts w:ascii="Times New Roman" w:hAnsi="Times New Roman"/>
          <w:bCs/>
          <w:spacing w:val="1"/>
          <w:sz w:val="24"/>
          <w:szCs w:val="24"/>
          <w:lang w:eastAsia="en-US"/>
        </w:rPr>
        <w:t>”</w:t>
      </w:r>
      <w:r w:rsidR="00914B28" w:rsidRPr="00AF5363">
        <w:rPr>
          <w:rFonts w:ascii="Times New Roman" w:hAnsi="Times New Roman"/>
          <w:sz w:val="24"/>
          <w:szCs w:val="24"/>
        </w:rPr>
        <w:t xml:space="preserve"> с проектно предложение </w:t>
      </w:r>
      <w:r w:rsidR="006D2D73">
        <w:rPr>
          <w:rFonts w:ascii="Times New Roman" w:hAnsi="Times New Roman"/>
          <w:sz w:val="24"/>
          <w:szCs w:val="24"/>
          <w:lang w:val="en-US"/>
        </w:rPr>
        <w:t>“</w:t>
      </w:r>
      <w:r w:rsidR="006D2D73" w:rsidRPr="006D2D73">
        <w:rPr>
          <w:rFonts w:ascii="Times New Roman" w:hAnsi="Times New Roman"/>
          <w:b/>
          <w:sz w:val="24"/>
          <w:szCs w:val="24"/>
        </w:rPr>
        <w:t>VII – ми етаж блок Б, на МБАЛ Самоков ЕООД гр. Самоков - Кардиологично отделение</w:t>
      </w:r>
      <w:r w:rsidR="006D2D73">
        <w:rPr>
          <w:rFonts w:ascii="Times New Roman" w:hAnsi="Times New Roman"/>
          <w:b/>
          <w:sz w:val="24"/>
          <w:szCs w:val="24"/>
          <w:lang w:val="en-US"/>
        </w:rPr>
        <w:t>”</w:t>
      </w:r>
      <w:r w:rsidR="009931A2" w:rsidRPr="006D2D73">
        <w:rPr>
          <w:rFonts w:ascii="Times New Roman" w:hAnsi="Times New Roman"/>
          <w:sz w:val="24"/>
          <w:szCs w:val="24"/>
        </w:rPr>
        <w:t xml:space="preserve"> </w:t>
      </w:r>
    </w:p>
    <w:p w:rsidR="00487FA2" w:rsidRPr="00AF5363" w:rsidRDefault="009931A2" w:rsidP="00487FA2">
      <w:pPr>
        <w:ind w:right="565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C170A6" w:rsidRPr="00AF5363">
        <w:rPr>
          <w:rFonts w:ascii="Times New Roman" w:hAnsi="Times New Roman"/>
          <w:sz w:val="24"/>
          <w:szCs w:val="24"/>
        </w:rPr>
        <w:t xml:space="preserve">Проектът </w:t>
      </w:r>
      <w:r w:rsidR="00836473" w:rsidRPr="00AF5363">
        <w:rPr>
          <w:rFonts w:ascii="Times New Roman" w:hAnsi="Times New Roman"/>
          <w:sz w:val="24"/>
          <w:szCs w:val="24"/>
        </w:rPr>
        <w:t>предвижда</w:t>
      </w:r>
      <w:r w:rsidR="00C170A6" w:rsidRPr="00AF5363">
        <w:rPr>
          <w:rFonts w:ascii="Times New Roman" w:hAnsi="Times New Roman"/>
          <w:sz w:val="24"/>
          <w:szCs w:val="24"/>
        </w:rPr>
        <w:t xml:space="preserve"> </w:t>
      </w:r>
      <w:r w:rsidR="00487FA2" w:rsidRPr="00AF5363">
        <w:rPr>
          <w:rFonts w:ascii="Times New Roman" w:hAnsi="Times New Roman"/>
          <w:sz w:val="24"/>
          <w:szCs w:val="24"/>
          <w:lang w:val="ru-RU"/>
        </w:rPr>
        <w:t>подмяна на</w:t>
      </w:r>
      <w:r w:rsidR="0021769F" w:rsidRPr="00AF5363">
        <w:rPr>
          <w:rFonts w:ascii="Times New Roman" w:hAnsi="Times New Roman"/>
          <w:sz w:val="24"/>
          <w:szCs w:val="24"/>
          <w:lang w:val="ru-RU"/>
        </w:rPr>
        <w:t xml:space="preserve"> радиатори, на</w:t>
      </w:r>
      <w:r w:rsidR="00487FA2" w:rsidRPr="00AF5363">
        <w:rPr>
          <w:rFonts w:ascii="Times New Roman" w:hAnsi="Times New Roman"/>
          <w:sz w:val="24"/>
          <w:szCs w:val="24"/>
          <w:lang w:val="ru-RU"/>
        </w:rPr>
        <w:t xml:space="preserve"> стари дървени врати с нови </w:t>
      </w:r>
      <w:r w:rsidR="00487FA2" w:rsidRPr="00AF5363">
        <w:rPr>
          <w:rFonts w:ascii="Times New Roman" w:hAnsi="Times New Roman"/>
          <w:sz w:val="24"/>
          <w:szCs w:val="24"/>
        </w:rPr>
        <w:t>алуминиеви врати, изкърпване на компроментира мазилка и гипсова шпакловка по стени, полагане на мазилка, полагане на антибакериален латекс, монтаж на окачени тавани, фаянсова облицовка, полагане на саморазливна зама</w:t>
      </w:r>
      <w:r w:rsidR="0021769F" w:rsidRPr="00AF5363">
        <w:rPr>
          <w:rFonts w:ascii="Times New Roman" w:hAnsi="Times New Roman"/>
          <w:sz w:val="24"/>
          <w:szCs w:val="24"/>
        </w:rPr>
        <w:t>з</w:t>
      </w:r>
      <w:r w:rsidR="00487FA2" w:rsidRPr="00AF5363">
        <w:rPr>
          <w:rFonts w:ascii="Times New Roman" w:hAnsi="Times New Roman"/>
          <w:sz w:val="24"/>
          <w:szCs w:val="24"/>
        </w:rPr>
        <w:t>ка, антибактериална настилка,  настилка от гран</w:t>
      </w:r>
      <w:r w:rsidR="0021769F" w:rsidRPr="00AF5363">
        <w:rPr>
          <w:rFonts w:ascii="Times New Roman" w:hAnsi="Times New Roman"/>
          <w:sz w:val="24"/>
          <w:szCs w:val="24"/>
        </w:rPr>
        <w:t>и</w:t>
      </w:r>
      <w:r w:rsidR="00487FA2" w:rsidRPr="00AF5363">
        <w:rPr>
          <w:rFonts w:ascii="Times New Roman" w:hAnsi="Times New Roman"/>
          <w:sz w:val="24"/>
          <w:szCs w:val="24"/>
        </w:rPr>
        <w:t>т</w:t>
      </w:r>
      <w:r w:rsidR="0021769F" w:rsidRPr="00AF5363">
        <w:rPr>
          <w:rFonts w:ascii="Times New Roman" w:hAnsi="Times New Roman"/>
          <w:sz w:val="24"/>
          <w:szCs w:val="24"/>
        </w:rPr>
        <w:t>о</w:t>
      </w:r>
      <w:r w:rsidR="00487FA2" w:rsidRPr="00AF5363">
        <w:rPr>
          <w:rFonts w:ascii="Times New Roman" w:hAnsi="Times New Roman"/>
          <w:sz w:val="24"/>
          <w:szCs w:val="24"/>
        </w:rPr>
        <w:t>грес и подмяна на канализация ф50 в санитарните възли</w:t>
      </w:r>
      <w:r w:rsidR="00487FA2" w:rsidRPr="00AF5363">
        <w:rPr>
          <w:rFonts w:ascii="Times New Roman" w:hAnsi="Times New Roman"/>
          <w:sz w:val="24"/>
          <w:szCs w:val="24"/>
          <w:lang w:val="ru-RU"/>
        </w:rPr>
        <w:t>,</w:t>
      </w:r>
      <w:r w:rsidR="0021769F" w:rsidRPr="00AF5363">
        <w:rPr>
          <w:rFonts w:ascii="Times New Roman" w:hAnsi="Times New Roman"/>
          <w:sz w:val="24"/>
          <w:szCs w:val="24"/>
          <w:lang w:val="ru-RU"/>
        </w:rPr>
        <w:t xml:space="preserve"> подмяна на </w:t>
      </w:r>
      <w:r w:rsidR="00487FA2" w:rsidRPr="00AF536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87FA2" w:rsidRPr="00AF5363">
        <w:rPr>
          <w:rFonts w:ascii="Times New Roman" w:hAnsi="Times New Roman"/>
          <w:sz w:val="24"/>
          <w:szCs w:val="24"/>
        </w:rPr>
        <w:t>оборудване</w:t>
      </w:r>
      <w:r w:rsidR="0021769F" w:rsidRPr="00AF5363">
        <w:rPr>
          <w:rFonts w:ascii="Times New Roman" w:hAnsi="Times New Roman"/>
          <w:sz w:val="24"/>
          <w:szCs w:val="24"/>
        </w:rPr>
        <w:t>то</w:t>
      </w:r>
      <w:r w:rsidR="00487FA2" w:rsidRPr="00AF5363">
        <w:rPr>
          <w:rFonts w:ascii="Times New Roman" w:hAnsi="Times New Roman"/>
          <w:sz w:val="24"/>
          <w:szCs w:val="24"/>
        </w:rPr>
        <w:t xml:space="preserve"> за бани и тоалетни, подмяна на старо осветление с LED осветление.</w:t>
      </w:r>
    </w:p>
    <w:p w:rsidR="00EA0313" w:rsidRPr="00AF5363" w:rsidRDefault="00487FA2" w:rsidP="005B06B5">
      <w:pPr>
        <w:ind w:right="565" w:firstLine="720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>С</w:t>
      </w:r>
      <w:r w:rsidR="002F5A48" w:rsidRPr="00AF5363">
        <w:rPr>
          <w:rFonts w:ascii="Times New Roman" w:hAnsi="Times New Roman"/>
          <w:sz w:val="24"/>
          <w:szCs w:val="24"/>
        </w:rPr>
        <w:t>обственото</w:t>
      </w:r>
      <w:r w:rsidR="00EA0313" w:rsidRPr="00AF5363">
        <w:rPr>
          <w:rFonts w:ascii="Times New Roman" w:hAnsi="Times New Roman"/>
          <w:sz w:val="24"/>
          <w:szCs w:val="24"/>
        </w:rPr>
        <w:t xml:space="preserve"> финансиране от страна на Община Самоков е в размер на </w:t>
      </w:r>
      <w:r w:rsidR="00617D6E">
        <w:rPr>
          <w:rFonts w:ascii="Times New Roman" w:hAnsi="Times New Roman"/>
          <w:sz w:val="24"/>
          <w:szCs w:val="24"/>
        </w:rPr>
        <w:t>93 444, 00</w:t>
      </w:r>
      <w:r w:rsidR="006B7E16" w:rsidRPr="00AF5363">
        <w:rPr>
          <w:rFonts w:ascii="Times New Roman" w:hAnsi="Times New Roman"/>
          <w:sz w:val="24"/>
          <w:szCs w:val="24"/>
        </w:rPr>
        <w:t xml:space="preserve"> лева</w:t>
      </w:r>
      <w:r w:rsidR="00617D6E">
        <w:rPr>
          <w:rFonts w:ascii="Times New Roman" w:hAnsi="Times New Roman"/>
          <w:sz w:val="24"/>
          <w:szCs w:val="24"/>
        </w:rPr>
        <w:t xml:space="preserve"> с ДДС</w:t>
      </w:r>
      <w:r w:rsidR="005055C8">
        <w:rPr>
          <w:rFonts w:ascii="Times New Roman" w:hAnsi="Times New Roman"/>
          <w:sz w:val="24"/>
          <w:szCs w:val="24"/>
        </w:rPr>
        <w:t xml:space="preserve"> т.е. </w:t>
      </w:r>
      <w:r w:rsidR="00617D6E">
        <w:rPr>
          <w:rFonts w:ascii="Times New Roman" w:hAnsi="Times New Roman"/>
          <w:sz w:val="24"/>
          <w:szCs w:val="24"/>
        </w:rPr>
        <w:t>51,00</w:t>
      </w:r>
      <w:r w:rsidRPr="00AF5363">
        <w:rPr>
          <w:rFonts w:ascii="Times New Roman" w:hAnsi="Times New Roman"/>
          <w:sz w:val="24"/>
          <w:szCs w:val="24"/>
        </w:rPr>
        <w:t>%</w:t>
      </w:r>
      <w:r w:rsidR="006B7E16" w:rsidRPr="00AF5363">
        <w:rPr>
          <w:rFonts w:ascii="Times New Roman" w:hAnsi="Times New Roman"/>
          <w:sz w:val="24"/>
          <w:szCs w:val="24"/>
        </w:rPr>
        <w:t xml:space="preserve"> </w:t>
      </w:r>
      <w:r w:rsidR="00EA0313" w:rsidRPr="00AF5363">
        <w:rPr>
          <w:rFonts w:ascii="Times New Roman" w:hAnsi="Times New Roman"/>
          <w:sz w:val="24"/>
          <w:szCs w:val="24"/>
        </w:rPr>
        <w:t xml:space="preserve">  от стойността на проекта</w:t>
      </w:r>
      <w:r w:rsidR="002F5A48" w:rsidRPr="00AF5363">
        <w:rPr>
          <w:rFonts w:ascii="Times New Roman" w:hAnsi="Times New Roman"/>
          <w:sz w:val="24"/>
          <w:szCs w:val="24"/>
        </w:rPr>
        <w:t>.</w:t>
      </w:r>
    </w:p>
    <w:p w:rsidR="005B06B5" w:rsidRDefault="005B06B5" w:rsidP="006F5DF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:rsidR="00C14B29" w:rsidRPr="00AF5363" w:rsidRDefault="0096202D" w:rsidP="006F5DF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 xml:space="preserve">      </w:t>
      </w:r>
      <w:r w:rsidR="00C14B29" w:rsidRPr="00AF5363">
        <w:rPr>
          <w:rFonts w:ascii="Times New Roman" w:hAnsi="Times New Roman"/>
          <w:sz w:val="24"/>
          <w:szCs w:val="24"/>
        </w:rPr>
        <w:t>Във връзка с гореизложеното предлагам на Общински Съвет Самоков следният</w:t>
      </w:r>
    </w:p>
    <w:p w:rsidR="00163909" w:rsidRPr="00AF5363" w:rsidRDefault="00163909" w:rsidP="00140FA3">
      <w:pPr>
        <w:ind w:right="565"/>
        <w:jc w:val="center"/>
        <w:rPr>
          <w:rFonts w:ascii="Times New Roman" w:hAnsi="Times New Roman"/>
        </w:rPr>
      </w:pPr>
    </w:p>
    <w:p w:rsidR="00140FA3" w:rsidRPr="000B5BD1" w:rsidRDefault="00140FA3" w:rsidP="00140FA3">
      <w:pPr>
        <w:ind w:right="565"/>
        <w:jc w:val="center"/>
        <w:rPr>
          <w:rFonts w:ascii="Times New Roman" w:hAnsi="Times New Roman"/>
          <w:b/>
        </w:rPr>
      </w:pPr>
      <w:r w:rsidRPr="000B5BD1">
        <w:rPr>
          <w:rFonts w:ascii="Times New Roman" w:hAnsi="Times New Roman"/>
          <w:b/>
        </w:rPr>
        <w:t>ПРОЕКТ ЗА РЕШЕНИ</w:t>
      </w:r>
      <w:r w:rsidR="003A12EE" w:rsidRPr="000B5BD1">
        <w:rPr>
          <w:rFonts w:ascii="Times New Roman" w:hAnsi="Times New Roman"/>
          <w:b/>
        </w:rPr>
        <w:t>Е</w:t>
      </w:r>
      <w:r w:rsidRPr="000B5BD1">
        <w:rPr>
          <w:rFonts w:ascii="Times New Roman" w:hAnsi="Times New Roman"/>
          <w:b/>
        </w:rPr>
        <w:t>:</w:t>
      </w:r>
    </w:p>
    <w:p w:rsidR="00140FA3" w:rsidRPr="005055C8" w:rsidRDefault="00140FA3" w:rsidP="00140FA3">
      <w:pPr>
        <w:ind w:left="360" w:right="565"/>
        <w:jc w:val="both"/>
        <w:rPr>
          <w:rFonts w:ascii="Times New Roman" w:hAnsi="Times New Roman"/>
          <w:sz w:val="24"/>
          <w:szCs w:val="24"/>
        </w:rPr>
      </w:pPr>
      <w:r w:rsidRPr="005055C8">
        <w:rPr>
          <w:rFonts w:ascii="Times New Roman" w:hAnsi="Times New Roman"/>
          <w:sz w:val="24"/>
          <w:szCs w:val="24"/>
        </w:rPr>
        <w:t xml:space="preserve">Общински съвет </w:t>
      </w:r>
      <w:r w:rsidR="00220852" w:rsidRPr="005055C8">
        <w:rPr>
          <w:rFonts w:ascii="Times New Roman" w:hAnsi="Times New Roman"/>
          <w:sz w:val="24"/>
          <w:szCs w:val="24"/>
        </w:rPr>
        <w:t>-</w:t>
      </w:r>
      <w:r w:rsidR="005055C8">
        <w:rPr>
          <w:rFonts w:ascii="Times New Roman" w:hAnsi="Times New Roman"/>
          <w:sz w:val="24"/>
          <w:szCs w:val="24"/>
        </w:rPr>
        <w:t xml:space="preserve"> </w:t>
      </w:r>
      <w:r w:rsidRPr="005055C8">
        <w:rPr>
          <w:rFonts w:ascii="Times New Roman" w:hAnsi="Times New Roman"/>
          <w:sz w:val="24"/>
          <w:szCs w:val="24"/>
        </w:rPr>
        <w:t xml:space="preserve">Самоков на основание чл.21, ал.1, т.12 от ЗМСМА </w:t>
      </w:r>
    </w:p>
    <w:p w:rsidR="006D2D73" w:rsidRPr="006D2D73" w:rsidRDefault="00140FA3" w:rsidP="000B5BD1">
      <w:pPr>
        <w:pStyle w:val="a6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 xml:space="preserve">Дава съгласие за кандидатстване по </w:t>
      </w:r>
      <w:r w:rsidR="003A12EE" w:rsidRPr="00AF5363">
        <w:rPr>
          <w:rFonts w:ascii="Times New Roman" w:hAnsi="Times New Roman"/>
          <w:sz w:val="24"/>
          <w:szCs w:val="24"/>
        </w:rPr>
        <w:t xml:space="preserve">Проект „Красива България” с </w:t>
      </w:r>
      <w:r w:rsidR="00D123C7" w:rsidRPr="00AF5363">
        <w:rPr>
          <w:rFonts w:ascii="Times New Roman" w:hAnsi="Times New Roman"/>
          <w:sz w:val="24"/>
          <w:szCs w:val="24"/>
        </w:rPr>
        <w:t xml:space="preserve">проект: </w:t>
      </w:r>
      <w:r w:rsidR="0007385A" w:rsidRPr="00AF5363">
        <w:rPr>
          <w:rFonts w:ascii="Times New Roman" w:hAnsi="Times New Roman"/>
          <w:sz w:val="24"/>
          <w:szCs w:val="24"/>
        </w:rPr>
        <w:t xml:space="preserve"> </w:t>
      </w:r>
    </w:p>
    <w:p w:rsidR="006C7904" w:rsidRPr="00AF5363" w:rsidRDefault="006D2D73" w:rsidP="000B5BD1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87" w:right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“</w:t>
      </w:r>
      <w:r w:rsidRPr="006D2D73">
        <w:rPr>
          <w:rFonts w:ascii="Times New Roman" w:hAnsi="Times New Roman"/>
          <w:b/>
          <w:sz w:val="24"/>
          <w:szCs w:val="24"/>
        </w:rPr>
        <w:t>VII – ми етаж блок Б, на МБАЛ Самоков ЕООД гр. Самоков - Кардиологично отделение</w:t>
      </w:r>
      <w:r>
        <w:rPr>
          <w:rFonts w:ascii="Times New Roman" w:hAnsi="Times New Roman"/>
          <w:b/>
          <w:sz w:val="24"/>
          <w:szCs w:val="24"/>
          <w:lang w:val="en-US"/>
        </w:rPr>
        <w:t>”</w:t>
      </w:r>
      <w:r w:rsidR="0007385A" w:rsidRPr="006D2D73">
        <w:rPr>
          <w:rFonts w:ascii="Times New Roman" w:hAnsi="Times New Roman"/>
          <w:sz w:val="24"/>
          <w:szCs w:val="24"/>
        </w:rPr>
        <w:t xml:space="preserve"> </w:t>
      </w:r>
      <w:r w:rsidR="003A12EE" w:rsidRPr="00AF5363">
        <w:rPr>
          <w:rFonts w:ascii="Times New Roman" w:hAnsi="Times New Roman"/>
          <w:sz w:val="24"/>
          <w:szCs w:val="24"/>
        </w:rPr>
        <w:t>като осигурява собствено финансиране в размер на</w:t>
      </w:r>
      <w:r w:rsidR="00617D6E">
        <w:rPr>
          <w:rFonts w:ascii="Times New Roman" w:hAnsi="Times New Roman"/>
          <w:sz w:val="24"/>
          <w:szCs w:val="24"/>
        </w:rPr>
        <w:t xml:space="preserve"> 51,00</w:t>
      </w:r>
      <w:r w:rsidR="0021769F" w:rsidRPr="00AF5363">
        <w:rPr>
          <w:rFonts w:ascii="Times New Roman" w:hAnsi="Times New Roman"/>
          <w:sz w:val="24"/>
          <w:szCs w:val="24"/>
        </w:rPr>
        <w:t>%</w:t>
      </w:r>
      <w:r w:rsidR="003A12EE" w:rsidRPr="00AF5363">
        <w:rPr>
          <w:rFonts w:ascii="Times New Roman" w:hAnsi="Times New Roman"/>
          <w:sz w:val="24"/>
          <w:szCs w:val="24"/>
        </w:rPr>
        <w:t xml:space="preserve"> от стойността на проект</w:t>
      </w:r>
      <w:r w:rsidR="009F5224" w:rsidRPr="00AF5363">
        <w:rPr>
          <w:rFonts w:ascii="Times New Roman" w:hAnsi="Times New Roman"/>
          <w:sz w:val="24"/>
          <w:szCs w:val="24"/>
        </w:rPr>
        <w:t>а</w:t>
      </w:r>
      <w:r w:rsidR="003A12EE" w:rsidRPr="00AF5363">
        <w:rPr>
          <w:rFonts w:ascii="Times New Roman" w:hAnsi="Times New Roman"/>
          <w:sz w:val="24"/>
          <w:szCs w:val="24"/>
        </w:rPr>
        <w:t xml:space="preserve"> а именно:</w:t>
      </w:r>
      <w:r w:rsidR="00220852" w:rsidRPr="00AF5363">
        <w:rPr>
          <w:rFonts w:ascii="Times New Roman" w:hAnsi="Times New Roman"/>
          <w:sz w:val="24"/>
          <w:szCs w:val="24"/>
        </w:rPr>
        <w:t xml:space="preserve"> </w:t>
      </w:r>
      <w:r w:rsidR="00617D6E">
        <w:rPr>
          <w:rFonts w:ascii="Times New Roman" w:hAnsi="Times New Roman"/>
          <w:sz w:val="24"/>
          <w:szCs w:val="24"/>
        </w:rPr>
        <w:t>93 444,00</w:t>
      </w:r>
      <w:r w:rsidR="00220852" w:rsidRPr="00AF5363">
        <w:rPr>
          <w:rFonts w:ascii="Times New Roman" w:hAnsi="Times New Roman"/>
          <w:sz w:val="24"/>
          <w:szCs w:val="24"/>
        </w:rPr>
        <w:t xml:space="preserve"> </w:t>
      </w:r>
      <w:r w:rsidR="006C7904" w:rsidRPr="00AF5363">
        <w:rPr>
          <w:rFonts w:ascii="Times New Roman" w:hAnsi="Times New Roman"/>
          <w:sz w:val="24"/>
          <w:szCs w:val="24"/>
        </w:rPr>
        <w:t>лв. с ДДС</w:t>
      </w:r>
      <w:r w:rsidR="00C46FE9" w:rsidRPr="00AF5363">
        <w:rPr>
          <w:rFonts w:ascii="Times New Roman" w:hAnsi="Times New Roman"/>
          <w:sz w:val="24"/>
          <w:szCs w:val="24"/>
        </w:rPr>
        <w:t>.</w:t>
      </w:r>
    </w:p>
    <w:p w:rsidR="00163909" w:rsidRPr="00AF5363" w:rsidRDefault="00163909" w:rsidP="000B5BD1">
      <w:pPr>
        <w:pStyle w:val="a6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87" w:right="565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 xml:space="preserve">Собственото финансиране да се </w:t>
      </w:r>
      <w:r w:rsidR="005055C8">
        <w:rPr>
          <w:rFonts w:ascii="Times New Roman" w:hAnsi="Times New Roman"/>
          <w:sz w:val="24"/>
          <w:szCs w:val="24"/>
        </w:rPr>
        <w:t>планира по</w:t>
      </w:r>
      <w:r w:rsidR="00905C20">
        <w:rPr>
          <w:rFonts w:ascii="Times New Roman" w:hAnsi="Times New Roman"/>
          <w:sz w:val="24"/>
          <w:szCs w:val="24"/>
        </w:rPr>
        <w:t xml:space="preserve"> параграф 10-30 „Текущ ремонт“</w:t>
      </w:r>
      <w:r w:rsidR="005055C8" w:rsidRPr="005055C8">
        <w:rPr>
          <w:rFonts w:ascii="Times New Roman" w:hAnsi="Times New Roman"/>
          <w:sz w:val="24"/>
          <w:szCs w:val="24"/>
        </w:rPr>
        <w:t xml:space="preserve"> в бюджета за 2025г</w:t>
      </w:r>
      <w:r w:rsidR="00905C20">
        <w:rPr>
          <w:rFonts w:ascii="Times New Roman" w:hAnsi="Times New Roman"/>
          <w:sz w:val="24"/>
          <w:szCs w:val="24"/>
        </w:rPr>
        <w:t>.</w:t>
      </w:r>
      <w:r w:rsidRPr="00AF5363">
        <w:rPr>
          <w:rFonts w:ascii="Times New Roman" w:hAnsi="Times New Roman"/>
          <w:sz w:val="24"/>
          <w:szCs w:val="24"/>
        </w:rPr>
        <w:t xml:space="preserve">   </w:t>
      </w:r>
    </w:p>
    <w:p w:rsidR="00140FA3" w:rsidRPr="00AF5363" w:rsidRDefault="00140FA3" w:rsidP="000B5BD1">
      <w:pPr>
        <w:pStyle w:val="a6"/>
        <w:numPr>
          <w:ilvl w:val="0"/>
          <w:numId w:val="22"/>
        </w:numPr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AF5363">
        <w:rPr>
          <w:rFonts w:ascii="Times New Roman" w:hAnsi="Times New Roman"/>
          <w:sz w:val="24"/>
          <w:szCs w:val="24"/>
        </w:rPr>
        <w:t>Възлага на кмета на общината да предприеме и извърши всички фактически и правни действия във връзка с кандидатстването по програмата.</w:t>
      </w:r>
    </w:p>
    <w:p w:rsidR="00163909" w:rsidRPr="00AF5363" w:rsidRDefault="00D43E96" w:rsidP="000B5BD1">
      <w:pPr>
        <w:jc w:val="both"/>
        <w:rPr>
          <w:rFonts w:ascii="Times New Roman" w:hAnsi="Times New Roman"/>
        </w:rPr>
      </w:pPr>
      <w:r w:rsidRPr="00AF5363">
        <w:rPr>
          <w:rFonts w:ascii="Times New Roman" w:hAnsi="Times New Roman"/>
        </w:rPr>
        <w:t xml:space="preserve">    </w:t>
      </w:r>
    </w:p>
    <w:p w:rsidR="00617D6E" w:rsidRPr="00AF5363" w:rsidRDefault="00617D6E" w:rsidP="003A12EE">
      <w:pPr>
        <w:jc w:val="both"/>
        <w:rPr>
          <w:rFonts w:ascii="Times New Roman" w:hAnsi="Times New Roman"/>
        </w:rPr>
      </w:pPr>
    </w:p>
    <w:p w:rsidR="003A12EE" w:rsidRPr="0093081C" w:rsidRDefault="009A61D6" w:rsidP="003A12EE">
      <w:pPr>
        <w:jc w:val="both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                </w:t>
      </w:r>
      <w:r w:rsidR="00617D6E">
        <w:rPr>
          <w:rFonts w:ascii="Century Schoolbook" w:hAnsi="Century Schoolbook"/>
          <w:b/>
        </w:rPr>
        <w:t>С УВАЖЕНИЕ,</w:t>
      </w:r>
    </w:p>
    <w:p w:rsidR="003A12EE" w:rsidRPr="0093081C" w:rsidRDefault="0011510F" w:rsidP="00140FA3">
      <w:pPr>
        <w:ind w:right="565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  <w:b/>
        </w:rPr>
        <w:t xml:space="preserve"> </w:t>
      </w:r>
      <w:r w:rsidR="00D43E96" w:rsidRPr="0093081C">
        <w:rPr>
          <w:rFonts w:ascii="Century Schoolbook" w:hAnsi="Century Schoolbook"/>
          <w:b/>
        </w:rPr>
        <w:t xml:space="preserve"> </w:t>
      </w:r>
      <w:r w:rsidR="009A61D6">
        <w:rPr>
          <w:rFonts w:ascii="Century Schoolbook" w:hAnsi="Century Schoolbook"/>
          <w:b/>
        </w:rPr>
        <w:t xml:space="preserve">               </w:t>
      </w:r>
      <w:r w:rsidR="00AF5363">
        <w:rPr>
          <w:rFonts w:ascii="Century Schoolbook" w:hAnsi="Century Schoolbook"/>
          <w:b/>
        </w:rPr>
        <w:t>АНГЕЛ ДЖОРГОВ</w:t>
      </w:r>
    </w:p>
    <w:p w:rsidR="00140FA3" w:rsidRPr="0093081C" w:rsidRDefault="00140FA3" w:rsidP="00140FA3">
      <w:pPr>
        <w:ind w:right="565"/>
        <w:rPr>
          <w:rFonts w:ascii="Century Schoolbook" w:hAnsi="Century Schoolbook"/>
          <w:b/>
        </w:rPr>
      </w:pPr>
      <w:r w:rsidRPr="0093081C">
        <w:rPr>
          <w:rFonts w:ascii="Century Schoolbook" w:hAnsi="Century Schoolbook"/>
          <w:b/>
        </w:rPr>
        <w:t xml:space="preserve"> </w:t>
      </w:r>
      <w:r w:rsidR="009A61D6">
        <w:rPr>
          <w:rFonts w:ascii="Century Schoolbook" w:hAnsi="Century Schoolbook"/>
          <w:b/>
        </w:rPr>
        <w:t xml:space="preserve">                </w:t>
      </w:r>
      <w:r w:rsidRPr="0093081C">
        <w:rPr>
          <w:rFonts w:ascii="Century Schoolbook" w:hAnsi="Century Schoolbook"/>
          <w:b/>
        </w:rPr>
        <w:t>К</w:t>
      </w:r>
      <w:r w:rsidR="003A12EE" w:rsidRPr="0093081C">
        <w:rPr>
          <w:rFonts w:ascii="Century Schoolbook" w:hAnsi="Century Schoolbook"/>
          <w:b/>
        </w:rPr>
        <w:t xml:space="preserve">МЕТ НА ОБЩИНА САМОКОВ </w:t>
      </w:r>
    </w:p>
    <w:p w:rsidR="00CF4197" w:rsidRDefault="00CF4197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p w:rsidR="00C42080" w:rsidRDefault="00C42080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p w:rsidR="00C42080" w:rsidRDefault="00C42080" w:rsidP="00140FA3">
      <w:pPr>
        <w:ind w:right="565"/>
        <w:rPr>
          <w:rFonts w:ascii="Times New Roman" w:hAnsi="Times New Roman"/>
          <w:b/>
          <w:sz w:val="16"/>
          <w:szCs w:val="16"/>
        </w:rPr>
      </w:pPr>
      <w:bookmarkStart w:id="0" w:name="_GoBack"/>
    </w:p>
    <w:p w:rsidR="00137674" w:rsidRPr="00EC6C60" w:rsidRDefault="00C45E00" w:rsidP="00137674">
      <w:pPr>
        <w:ind w:right="565"/>
        <w:rPr>
          <w:rFonts w:ascii="Times New Roman" w:hAnsi="Times New Roman"/>
          <w:b/>
          <w:sz w:val="20"/>
          <w:szCs w:val="20"/>
        </w:rPr>
      </w:pPr>
      <w:r w:rsidRPr="00EC6C60"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="00137674" w:rsidRPr="00EC6C60">
        <w:rPr>
          <w:rFonts w:ascii="Times New Roman" w:hAnsi="Times New Roman"/>
          <w:b/>
          <w:sz w:val="20"/>
          <w:szCs w:val="20"/>
        </w:rPr>
        <w:t>Съгласувал: П. Костов – зам.-кмет НСЗСТ</w:t>
      </w:r>
    </w:p>
    <w:p w:rsidR="00617D6E" w:rsidRPr="00EC6C60" w:rsidRDefault="00617D6E" w:rsidP="00137674">
      <w:pPr>
        <w:ind w:right="565"/>
        <w:rPr>
          <w:rFonts w:ascii="Times New Roman" w:hAnsi="Times New Roman"/>
          <w:b/>
          <w:sz w:val="20"/>
          <w:szCs w:val="20"/>
        </w:rPr>
      </w:pPr>
      <w:r w:rsidRPr="00EC6C60">
        <w:rPr>
          <w:rFonts w:ascii="Times New Roman" w:hAnsi="Times New Roman"/>
          <w:b/>
          <w:sz w:val="20"/>
          <w:szCs w:val="20"/>
        </w:rPr>
        <w:t xml:space="preserve">                        Съгласувал: </w:t>
      </w:r>
      <w:r w:rsidR="00515586" w:rsidRPr="00EC6C60">
        <w:rPr>
          <w:rFonts w:ascii="Times New Roman" w:hAnsi="Times New Roman"/>
          <w:b/>
          <w:sz w:val="20"/>
          <w:szCs w:val="20"/>
        </w:rPr>
        <w:t>С. Давидова – зам</w:t>
      </w:r>
      <w:r w:rsidR="00EC6C60" w:rsidRPr="00EC6C60">
        <w:rPr>
          <w:rFonts w:ascii="Times New Roman" w:hAnsi="Times New Roman"/>
          <w:b/>
          <w:sz w:val="20"/>
          <w:szCs w:val="20"/>
        </w:rPr>
        <w:t>.</w:t>
      </w:r>
      <w:r w:rsidR="00515586" w:rsidRPr="00EC6C60">
        <w:rPr>
          <w:rFonts w:ascii="Times New Roman" w:hAnsi="Times New Roman"/>
          <w:b/>
          <w:sz w:val="20"/>
          <w:szCs w:val="20"/>
        </w:rPr>
        <w:t>-кмет</w:t>
      </w:r>
      <w:r w:rsidR="00EC6C60" w:rsidRPr="00EC6C60">
        <w:rPr>
          <w:rFonts w:ascii="Times New Roman" w:hAnsi="Times New Roman"/>
          <w:b/>
          <w:sz w:val="20"/>
          <w:szCs w:val="20"/>
        </w:rPr>
        <w:t xml:space="preserve"> НФМДТИТД</w:t>
      </w:r>
      <w:r w:rsidR="00515586" w:rsidRPr="00EC6C60">
        <w:rPr>
          <w:rFonts w:ascii="Times New Roman" w:hAnsi="Times New Roman"/>
          <w:b/>
          <w:sz w:val="20"/>
          <w:szCs w:val="20"/>
        </w:rPr>
        <w:t xml:space="preserve"> </w:t>
      </w:r>
    </w:p>
    <w:p w:rsidR="00515586" w:rsidRPr="00EC6C60" w:rsidRDefault="00AF5363" w:rsidP="00515586">
      <w:pPr>
        <w:ind w:right="565"/>
        <w:rPr>
          <w:rFonts w:ascii="Times New Roman" w:hAnsi="Times New Roman"/>
          <w:b/>
          <w:sz w:val="20"/>
          <w:szCs w:val="20"/>
        </w:rPr>
      </w:pPr>
      <w:r w:rsidRPr="00EC6C60">
        <w:rPr>
          <w:rFonts w:ascii="Times New Roman" w:hAnsi="Times New Roman"/>
          <w:b/>
          <w:sz w:val="20"/>
          <w:szCs w:val="20"/>
        </w:rPr>
        <w:t xml:space="preserve"> </w:t>
      </w:r>
      <w:r w:rsidR="00137674" w:rsidRPr="00EC6C60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="00515586" w:rsidRPr="00EC6C60">
        <w:rPr>
          <w:rFonts w:ascii="Times New Roman" w:hAnsi="Times New Roman"/>
          <w:b/>
          <w:sz w:val="20"/>
          <w:szCs w:val="20"/>
        </w:rPr>
        <w:t xml:space="preserve"> Съгласувал: Кр. Костадинова – директор ДОСИПИ</w:t>
      </w:r>
    </w:p>
    <w:p w:rsidR="00137674" w:rsidRDefault="00137674" w:rsidP="00140FA3">
      <w:pPr>
        <w:ind w:right="565"/>
        <w:rPr>
          <w:rFonts w:ascii="Times New Roman" w:hAnsi="Times New Roman"/>
          <w:b/>
          <w:sz w:val="16"/>
          <w:szCs w:val="16"/>
        </w:rPr>
      </w:pPr>
    </w:p>
    <w:bookmarkEnd w:id="0"/>
    <w:p w:rsidR="007E3FDC" w:rsidRPr="00137674" w:rsidRDefault="00C45E00" w:rsidP="00140FA3">
      <w:pPr>
        <w:ind w:right="565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</w:t>
      </w:r>
      <w:r w:rsidR="00EC6C60">
        <w:rPr>
          <w:rFonts w:ascii="Times New Roman" w:hAnsi="Times New Roman"/>
          <w:b/>
          <w:sz w:val="16"/>
          <w:szCs w:val="16"/>
        </w:rPr>
        <w:t xml:space="preserve">  </w:t>
      </w:r>
      <w:r w:rsidR="00C42080">
        <w:rPr>
          <w:rFonts w:ascii="Times New Roman" w:hAnsi="Times New Roman"/>
          <w:b/>
          <w:sz w:val="16"/>
          <w:szCs w:val="16"/>
        </w:rPr>
        <w:t>Съставил</w:t>
      </w:r>
      <w:r w:rsidR="007E3FDC" w:rsidRPr="004409CD">
        <w:rPr>
          <w:rFonts w:ascii="Times New Roman" w:hAnsi="Times New Roman"/>
          <w:b/>
          <w:sz w:val="16"/>
          <w:szCs w:val="16"/>
        </w:rPr>
        <w:t xml:space="preserve">: Теодора Василева – гл. експ. </w:t>
      </w:r>
      <w:r w:rsidR="00137674">
        <w:rPr>
          <w:rFonts w:ascii="Times New Roman" w:hAnsi="Times New Roman"/>
          <w:b/>
          <w:sz w:val="16"/>
          <w:szCs w:val="16"/>
        </w:rPr>
        <w:t>ИКУП</w:t>
      </w:r>
    </w:p>
    <w:sectPr w:rsidR="007E3FDC" w:rsidRPr="00137674" w:rsidSect="0069386C">
      <w:headerReference w:type="first" r:id="rId8"/>
      <w:pgSz w:w="11906" w:h="16838" w:code="9"/>
      <w:pgMar w:top="720" w:right="926" w:bottom="902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E21" w:rsidRDefault="00192E21">
      <w:r>
        <w:separator/>
      </w:r>
    </w:p>
  </w:endnote>
  <w:endnote w:type="continuationSeparator" w:id="0">
    <w:p w:rsidR="00192E21" w:rsidRDefault="00192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E21" w:rsidRDefault="00192E21">
      <w:r>
        <w:separator/>
      </w:r>
    </w:p>
  </w:footnote>
  <w:footnote w:type="continuationSeparator" w:id="0">
    <w:p w:rsidR="00192E21" w:rsidRDefault="00192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2C7" w:rsidRPr="004C12C7" w:rsidRDefault="00F721FE">
    <w:pPr>
      <w:pStyle w:val="a3"/>
      <w:rPr>
        <w:rFonts w:ascii="Arial" w:hAnsi="Arial"/>
        <w:color w:val="008080"/>
        <w:sz w:val="4"/>
        <w:szCs w:val="4"/>
      </w:rPr>
    </w:pPr>
    <w:r>
      <w:rPr>
        <w:noProof/>
        <w:sz w:val="4"/>
        <w:szCs w:val="4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5937250</wp:posOffset>
          </wp:positionH>
          <wp:positionV relativeFrom="paragraph">
            <wp:posOffset>6985</wp:posOffset>
          </wp:positionV>
          <wp:extent cx="949960" cy="914400"/>
          <wp:effectExtent l="19050" t="0" r="2540" b="0"/>
          <wp:wrapNone/>
          <wp:docPr id="9" name="Картина 9" descr="ISO_9001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SO_9001_C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4"/>
        <w:szCs w:val="4"/>
      </w:rPr>
      <w:drawing>
        <wp:inline distT="0" distB="0" distL="0" distR="0">
          <wp:extent cx="5934075" cy="990600"/>
          <wp:effectExtent l="19050" t="0" r="9525" b="0"/>
          <wp:docPr id="1" name="Картина 1" descr="blank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i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E48"/>
    <w:multiLevelType w:val="hybridMultilevel"/>
    <w:tmpl w:val="E2CA0E06"/>
    <w:lvl w:ilvl="0" w:tplc="DF7E88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92454B9"/>
    <w:multiLevelType w:val="hybridMultilevel"/>
    <w:tmpl w:val="7444C07A"/>
    <w:lvl w:ilvl="0" w:tplc="5C3A945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E85E5A"/>
    <w:multiLevelType w:val="multilevel"/>
    <w:tmpl w:val="0409001D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89621F"/>
    <w:multiLevelType w:val="hybridMultilevel"/>
    <w:tmpl w:val="E2E4D02E"/>
    <w:lvl w:ilvl="0" w:tplc="6B9E004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97553DA"/>
    <w:multiLevelType w:val="hybridMultilevel"/>
    <w:tmpl w:val="E2E4D02E"/>
    <w:lvl w:ilvl="0" w:tplc="6B9E004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CF92285"/>
    <w:multiLevelType w:val="hybridMultilevel"/>
    <w:tmpl w:val="E2CA0E06"/>
    <w:lvl w:ilvl="0" w:tplc="DF7E8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DB08C2"/>
    <w:multiLevelType w:val="hybridMultilevel"/>
    <w:tmpl w:val="D9948FFE"/>
    <w:lvl w:ilvl="0" w:tplc="3FAE46F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E903F81"/>
    <w:multiLevelType w:val="hybridMultilevel"/>
    <w:tmpl w:val="17C2B2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06603"/>
    <w:multiLevelType w:val="hybridMultilevel"/>
    <w:tmpl w:val="8D6E35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F1CC8"/>
    <w:multiLevelType w:val="hybridMultilevel"/>
    <w:tmpl w:val="57E0C7EC"/>
    <w:lvl w:ilvl="0" w:tplc="7AE2A97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781317C"/>
    <w:multiLevelType w:val="hybridMultilevel"/>
    <w:tmpl w:val="60F2AE0C"/>
    <w:lvl w:ilvl="0" w:tplc="B03EB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04C9B"/>
    <w:multiLevelType w:val="hybridMultilevel"/>
    <w:tmpl w:val="A4443E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3671F"/>
    <w:multiLevelType w:val="hybridMultilevel"/>
    <w:tmpl w:val="EF60001C"/>
    <w:lvl w:ilvl="0" w:tplc="43F434D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8FB38C5"/>
    <w:multiLevelType w:val="hybridMultilevel"/>
    <w:tmpl w:val="B2CCCCF4"/>
    <w:lvl w:ilvl="0" w:tplc="040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1540E"/>
    <w:multiLevelType w:val="hybridMultilevel"/>
    <w:tmpl w:val="52A4E03C"/>
    <w:lvl w:ilvl="0" w:tplc="199AA00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03136F8"/>
    <w:multiLevelType w:val="hybridMultilevel"/>
    <w:tmpl w:val="CCD24D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C0BE9"/>
    <w:multiLevelType w:val="hybridMultilevel"/>
    <w:tmpl w:val="7EECC2F4"/>
    <w:lvl w:ilvl="0" w:tplc="324632E2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60624"/>
    <w:multiLevelType w:val="hybridMultilevel"/>
    <w:tmpl w:val="C1CAE128"/>
    <w:lvl w:ilvl="0" w:tplc="AD809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563B17"/>
    <w:multiLevelType w:val="hybridMultilevel"/>
    <w:tmpl w:val="F3A0C3FC"/>
    <w:lvl w:ilvl="0" w:tplc="4154B0BE">
      <w:start w:val="1"/>
      <w:numFmt w:val="decimal"/>
      <w:lvlText w:val="%1."/>
      <w:lvlJc w:val="left"/>
      <w:pPr>
        <w:ind w:left="720" w:hanging="360"/>
      </w:pPr>
      <w:rPr>
        <w:rFonts w:ascii="Century Schoolbook" w:hAnsi="Century Schoolbook"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D14D2"/>
    <w:multiLevelType w:val="hybridMultilevel"/>
    <w:tmpl w:val="3104E870"/>
    <w:lvl w:ilvl="0" w:tplc="9490F0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5257F"/>
    <w:multiLevelType w:val="hybridMultilevel"/>
    <w:tmpl w:val="6EE83904"/>
    <w:lvl w:ilvl="0" w:tplc="2BA6C704">
      <w:start w:val="3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78314E5C"/>
    <w:multiLevelType w:val="hybridMultilevel"/>
    <w:tmpl w:val="A524C860"/>
    <w:lvl w:ilvl="0" w:tplc="67FE03D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15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17"/>
  </w:num>
  <w:num w:numId="10">
    <w:abstractNumId w:val="19"/>
  </w:num>
  <w:num w:numId="11">
    <w:abstractNumId w:val="3"/>
  </w:num>
  <w:num w:numId="12">
    <w:abstractNumId w:val="2"/>
  </w:num>
  <w:num w:numId="13">
    <w:abstractNumId w:val="6"/>
  </w:num>
  <w:num w:numId="14">
    <w:abstractNumId w:val="16"/>
  </w:num>
  <w:num w:numId="15">
    <w:abstractNumId w:val="1"/>
  </w:num>
  <w:num w:numId="16">
    <w:abstractNumId w:val="0"/>
  </w:num>
  <w:num w:numId="17">
    <w:abstractNumId w:val="5"/>
  </w:num>
  <w:num w:numId="18">
    <w:abstractNumId w:val="14"/>
  </w:num>
  <w:num w:numId="19">
    <w:abstractNumId w:val="20"/>
  </w:num>
  <w:num w:numId="20">
    <w:abstractNumId w:val="13"/>
  </w:num>
  <w:num w:numId="21">
    <w:abstractNumId w:val="1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0EF"/>
    <w:rsid w:val="000139AC"/>
    <w:rsid w:val="00024F69"/>
    <w:rsid w:val="000371B2"/>
    <w:rsid w:val="0005185B"/>
    <w:rsid w:val="00051B31"/>
    <w:rsid w:val="0007385A"/>
    <w:rsid w:val="00073E32"/>
    <w:rsid w:val="00080BBB"/>
    <w:rsid w:val="00084A85"/>
    <w:rsid w:val="0008741A"/>
    <w:rsid w:val="00095CB5"/>
    <w:rsid w:val="000B0DAD"/>
    <w:rsid w:val="000B5BD1"/>
    <w:rsid w:val="000C7F08"/>
    <w:rsid w:val="000E6D2B"/>
    <w:rsid w:val="0011510F"/>
    <w:rsid w:val="00126955"/>
    <w:rsid w:val="00137674"/>
    <w:rsid w:val="00140FA3"/>
    <w:rsid w:val="00163909"/>
    <w:rsid w:val="00165E97"/>
    <w:rsid w:val="00192E21"/>
    <w:rsid w:val="00193EB4"/>
    <w:rsid w:val="0019511C"/>
    <w:rsid w:val="001B10CE"/>
    <w:rsid w:val="001B41A3"/>
    <w:rsid w:val="001E0F1A"/>
    <w:rsid w:val="001E2182"/>
    <w:rsid w:val="001F1723"/>
    <w:rsid w:val="001F3F79"/>
    <w:rsid w:val="0021769F"/>
    <w:rsid w:val="00220852"/>
    <w:rsid w:val="00226807"/>
    <w:rsid w:val="00234112"/>
    <w:rsid w:val="00237ECC"/>
    <w:rsid w:val="00242B68"/>
    <w:rsid w:val="00243101"/>
    <w:rsid w:val="0025240E"/>
    <w:rsid w:val="00253F75"/>
    <w:rsid w:val="00253FC1"/>
    <w:rsid w:val="0025657F"/>
    <w:rsid w:val="00294946"/>
    <w:rsid w:val="00296165"/>
    <w:rsid w:val="002B2E03"/>
    <w:rsid w:val="002B66FC"/>
    <w:rsid w:val="002C6C90"/>
    <w:rsid w:val="002D38A5"/>
    <w:rsid w:val="002F1532"/>
    <w:rsid w:val="002F48A4"/>
    <w:rsid w:val="002F5A48"/>
    <w:rsid w:val="003159EB"/>
    <w:rsid w:val="0032362C"/>
    <w:rsid w:val="00334D08"/>
    <w:rsid w:val="00337235"/>
    <w:rsid w:val="00341370"/>
    <w:rsid w:val="00344698"/>
    <w:rsid w:val="00345E3F"/>
    <w:rsid w:val="00351F2B"/>
    <w:rsid w:val="00360F98"/>
    <w:rsid w:val="00374F4B"/>
    <w:rsid w:val="00385FD8"/>
    <w:rsid w:val="00392B79"/>
    <w:rsid w:val="00395462"/>
    <w:rsid w:val="003A12EE"/>
    <w:rsid w:val="003B2FE0"/>
    <w:rsid w:val="003D7B1E"/>
    <w:rsid w:val="003F3884"/>
    <w:rsid w:val="003F62C0"/>
    <w:rsid w:val="00403D17"/>
    <w:rsid w:val="0040631D"/>
    <w:rsid w:val="00424583"/>
    <w:rsid w:val="00427349"/>
    <w:rsid w:val="004409CD"/>
    <w:rsid w:val="00440BC7"/>
    <w:rsid w:val="0044150E"/>
    <w:rsid w:val="00446A95"/>
    <w:rsid w:val="00447B41"/>
    <w:rsid w:val="00455859"/>
    <w:rsid w:val="00473D55"/>
    <w:rsid w:val="00487FA2"/>
    <w:rsid w:val="00492822"/>
    <w:rsid w:val="00495836"/>
    <w:rsid w:val="004C12C7"/>
    <w:rsid w:val="004C4099"/>
    <w:rsid w:val="004D1372"/>
    <w:rsid w:val="004D5A4C"/>
    <w:rsid w:val="004D5ACB"/>
    <w:rsid w:val="004E2973"/>
    <w:rsid w:val="004F0305"/>
    <w:rsid w:val="004F11AF"/>
    <w:rsid w:val="004F29D2"/>
    <w:rsid w:val="005055C8"/>
    <w:rsid w:val="00506FE3"/>
    <w:rsid w:val="00510855"/>
    <w:rsid w:val="0051187C"/>
    <w:rsid w:val="0051512F"/>
    <w:rsid w:val="00515586"/>
    <w:rsid w:val="0053194C"/>
    <w:rsid w:val="00531F25"/>
    <w:rsid w:val="00532D9C"/>
    <w:rsid w:val="0054001D"/>
    <w:rsid w:val="005410A5"/>
    <w:rsid w:val="00550D5F"/>
    <w:rsid w:val="005611E1"/>
    <w:rsid w:val="005875AA"/>
    <w:rsid w:val="005B06B5"/>
    <w:rsid w:val="005B0ECF"/>
    <w:rsid w:val="005B228E"/>
    <w:rsid w:val="005D2141"/>
    <w:rsid w:val="005D251C"/>
    <w:rsid w:val="005D25B1"/>
    <w:rsid w:val="005E2495"/>
    <w:rsid w:val="005E283A"/>
    <w:rsid w:val="005E3253"/>
    <w:rsid w:val="005F4EED"/>
    <w:rsid w:val="00604609"/>
    <w:rsid w:val="00607948"/>
    <w:rsid w:val="00610301"/>
    <w:rsid w:val="00614975"/>
    <w:rsid w:val="00614F78"/>
    <w:rsid w:val="00617D6E"/>
    <w:rsid w:val="006341ED"/>
    <w:rsid w:val="00642DF6"/>
    <w:rsid w:val="006543AE"/>
    <w:rsid w:val="00657B4E"/>
    <w:rsid w:val="006669E9"/>
    <w:rsid w:val="00691618"/>
    <w:rsid w:val="0069386C"/>
    <w:rsid w:val="006961E3"/>
    <w:rsid w:val="006B3497"/>
    <w:rsid w:val="006B7E16"/>
    <w:rsid w:val="006C3F13"/>
    <w:rsid w:val="006C4F09"/>
    <w:rsid w:val="006C654E"/>
    <w:rsid w:val="006C7904"/>
    <w:rsid w:val="006D2D73"/>
    <w:rsid w:val="006D427D"/>
    <w:rsid w:val="006E5164"/>
    <w:rsid w:val="006F2E53"/>
    <w:rsid w:val="006F5DF3"/>
    <w:rsid w:val="00704C9D"/>
    <w:rsid w:val="00710537"/>
    <w:rsid w:val="007252F4"/>
    <w:rsid w:val="007310C6"/>
    <w:rsid w:val="0073536E"/>
    <w:rsid w:val="00741FA6"/>
    <w:rsid w:val="007430B6"/>
    <w:rsid w:val="007432CD"/>
    <w:rsid w:val="00743421"/>
    <w:rsid w:val="00745ED7"/>
    <w:rsid w:val="007508CF"/>
    <w:rsid w:val="00761DA7"/>
    <w:rsid w:val="00764C01"/>
    <w:rsid w:val="00767A23"/>
    <w:rsid w:val="0078500A"/>
    <w:rsid w:val="0079154C"/>
    <w:rsid w:val="007934A0"/>
    <w:rsid w:val="00795169"/>
    <w:rsid w:val="007A0112"/>
    <w:rsid w:val="007A328D"/>
    <w:rsid w:val="007B56BF"/>
    <w:rsid w:val="007D0100"/>
    <w:rsid w:val="007D057A"/>
    <w:rsid w:val="007E20EF"/>
    <w:rsid w:val="007E3E76"/>
    <w:rsid w:val="007E3FDC"/>
    <w:rsid w:val="007F0101"/>
    <w:rsid w:val="007F674A"/>
    <w:rsid w:val="007F7127"/>
    <w:rsid w:val="00800C73"/>
    <w:rsid w:val="00801423"/>
    <w:rsid w:val="0080759F"/>
    <w:rsid w:val="008108A8"/>
    <w:rsid w:val="00810FBC"/>
    <w:rsid w:val="008135C2"/>
    <w:rsid w:val="00814BAA"/>
    <w:rsid w:val="008221D4"/>
    <w:rsid w:val="00830C65"/>
    <w:rsid w:val="00836473"/>
    <w:rsid w:val="00847F9B"/>
    <w:rsid w:val="00875985"/>
    <w:rsid w:val="008806F8"/>
    <w:rsid w:val="00893F6E"/>
    <w:rsid w:val="008A4143"/>
    <w:rsid w:val="008A44EB"/>
    <w:rsid w:val="008B271D"/>
    <w:rsid w:val="008C1E14"/>
    <w:rsid w:val="008C71A4"/>
    <w:rsid w:val="008D673C"/>
    <w:rsid w:val="008E166F"/>
    <w:rsid w:val="008E3F09"/>
    <w:rsid w:val="00900892"/>
    <w:rsid w:val="00902D9D"/>
    <w:rsid w:val="00902E33"/>
    <w:rsid w:val="009047E3"/>
    <w:rsid w:val="00905C20"/>
    <w:rsid w:val="009138B7"/>
    <w:rsid w:val="00914B28"/>
    <w:rsid w:val="00916716"/>
    <w:rsid w:val="009212DC"/>
    <w:rsid w:val="0093081C"/>
    <w:rsid w:val="0093177A"/>
    <w:rsid w:val="00935408"/>
    <w:rsid w:val="009403ED"/>
    <w:rsid w:val="0094285A"/>
    <w:rsid w:val="0095509D"/>
    <w:rsid w:val="00955360"/>
    <w:rsid w:val="00956E80"/>
    <w:rsid w:val="0096202D"/>
    <w:rsid w:val="00962DC4"/>
    <w:rsid w:val="00963F04"/>
    <w:rsid w:val="00964CEF"/>
    <w:rsid w:val="00980221"/>
    <w:rsid w:val="00982251"/>
    <w:rsid w:val="00984B65"/>
    <w:rsid w:val="009931A2"/>
    <w:rsid w:val="00993C62"/>
    <w:rsid w:val="009A61D6"/>
    <w:rsid w:val="009A64A8"/>
    <w:rsid w:val="009B54E3"/>
    <w:rsid w:val="009D06E2"/>
    <w:rsid w:val="009D15A9"/>
    <w:rsid w:val="009D3779"/>
    <w:rsid w:val="009D45DF"/>
    <w:rsid w:val="009D5EF6"/>
    <w:rsid w:val="009E61F8"/>
    <w:rsid w:val="009E7A9F"/>
    <w:rsid w:val="009F2DFE"/>
    <w:rsid w:val="009F5224"/>
    <w:rsid w:val="009F5702"/>
    <w:rsid w:val="00A11A62"/>
    <w:rsid w:val="00A1294E"/>
    <w:rsid w:val="00A231D0"/>
    <w:rsid w:val="00A23DBC"/>
    <w:rsid w:val="00A3111A"/>
    <w:rsid w:val="00A33A68"/>
    <w:rsid w:val="00A41CB4"/>
    <w:rsid w:val="00A63704"/>
    <w:rsid w:val="00A67D24"/>
    <w:rsid w:val="00A74863"/>
    <w:rsid w:val="00A81EC1"/>
    <w:rsid w:val="00A832CE"/>
    <w:rsid w:val="00A92D06"/>
    <w:rsid w:val="00A95BC4"/>
    <w:rsid w:val="00AA6FB0"/>
    <w:rsid w:val="00AB71E7"/>
    <w:rsid w:val="00AC0DB2"/>
    <w:rsid w:val="00AD6812"/>
    <w:rsid w:val="00AD6DE8"/>
    <w:rsid w:val="00AF2337"/>
    <w:rsid w:val="00AF5363"/>
    <w:rsid w:val="00B012F1"/>
    <w:rsid w:val="00B07977"/>
    <w:rsid w:val="00B14B6C"/>
    <w:rsid w:val="00B15DEB"/>
    <w:rsid w:val="00B268D2"/>
    <w:rsid w:val="00B34344"/>
    <w:rsid w:val="00B36FEE"/>
    <w:rsid w:val="00B4077B"/>
    <w:rsid w:val="00B41525"/>
    <w:rsid w:val="00B41D6B"/>
    <w:rsid w:val="00B434F1"/>
    <w:rsid w:val="00B50E2A"/>
    <w:rsid w:val="00B60894"/>
    <w:rsid w:val="00BA2952"/>
    <w:rsid w:val="00BB02F5"/>
    <w:rsid w:val="00BB3F0F"/>
    <w:rsid w:val="00BB696D"/>
    <w:rsid w:val="00BC05E6"/>
    <w:rsid w:val="00BC2614"/>
    <w:rsid w:val="00BC76B0"/>
    <w:rsid w:val="00C04D01"/>
    <w:rsid w:val="00C05356"/>
    <w:rsid w:val="00C13AC4"/>
    <w:rsid w:val="00C1467A"/>
    <w:rsid w:val="00C14B29"/>
    <w:rsid w:val="00C170A6"/>
    <w:rsid w:val="00C25F93"/>
    <w:rsid w:val="00C34E00"/>
    <w:rsid w:val="00C42080"/>
    <w:rsid w:val="00C44FB2"/>
    <w:rsid w:val="00C45E00"/>
    <w:rsid w:val="00C46FE9"/>
    <w:rsid w:val="00C47C58"/>
    <w:rsid w:val="00C525A1"/>
    <w:rsid w:val="00C63CD3"/>
    <w:rsid w:val="00C64225"/>
    <w:rsid w:val="00C64D5A"/>
    <w:rsid w:val="00C67801"/>
    <w:rsid w:val="00C707CB"/>
    <w:rsid w:val="00C83D91"/>
    <w:rsid w:val="00C85476"/>
    <w:rsid w:val="00CA05D8"/>
    <w:rsid w:val="00CA338B"/>
    <w:rsid w:val="00CA3558"/>
    <w:rsid w:val="00CA3C18"/>
    <w:rsid w:val="00CA5681"/>
    <w:rsid w:val="00CB2FE5"/>
    <w:rsid w:val="00CC5200"/>
    <w:rsid w:val="00CD4316"/>
    <w:rsid w:val="00CD6417"/>
    <w:rsid w:val="00CD7CB3"/>
    <w:rsid w:val="00CE1AAC"/>
    <w:rsid w:val="00CF00D2"/>
    <w:rsid w:val="00CF1A20"/>
    <w:rsid w:val="00CF381B"/>
    <w:rsid w:val="00CF4197"/>
    <w:rsid w:val="00CF7183"/>
    <w:rsid w:val="00D10C0F"/>
    <w:rsid w:val="00D123C7"/>
    <w:rsid w:val="00D14AA0"/>
    <w:rsid w:val="00D20511"/>
    <w:rsid w:val="00D214C9"/>
    <w:rsid w:val="00D21EBF"/>
    <w:rsid w:val="00D267C3"/>
    <w:rsid w:val="00D347AA"/>
    <w:rsid w:val="00D37F35"/>
    <w:rsid w:val="00D43E96"/>
    <w:rsid w:val="00D46C79"/>
    <w:rsid w:val="00D6087A"/>
    <w:rsid w:val="00D74D24"/>
    <w:rsid w:val="00D80A37"/>
    <w:rsid w:val="00D8421D"/>
    <w:rsid w:val="00D971DC"/>
    <w:rsid w:val="00D978C9"/>
    <w:rsid w:val="00DA2E3A"/>
    <w:rsid w:val="00DA4BE4"/>
    <w:rsid w:val="00DA7EA0"/>
    <w:rsid w:val="00DB6E23"/>
    <w:rsid w:val="00DC6A50"/>
    <w:rsid w:val="00DE6A2A"/>
    <w:rsid w:val="00E00FAA"/>
    <w:rsid w:val="00E01EC4"/>
    <w:rsid w:val="00E23BA3"/>
    <w:rsid w:val="00E31245"/>
    <w:rsid w:val="00E31EE6"/>
    <w:rsid w:val="00E41017"/>
    <w:rsid w:val="00E55DB5"/>
    <w:rsid w:val="00E61375"/>
    <w:rsid w:val="00E614E7"/>
    <w:rsid w:val="00E62585"/>
    <w:rsid w:val="00E668B8"/>
    <w:rsid w:val="00E71F08"/>
    <w:rsid w:val="00E76BE1"/>
    <w:rsid w:val="00E822D0"/>
    <w:rsid w:val="00E95850"/>
    <w:rsid w:val="00EA0313"/>
    <w:rsid w:val="00EA4529"/>
    <w:rsid w:val="00EB3A71"/>
    <w:rsid w:val="00EB3FF0"/>
    <w:rsid w:val="00EB5F3E"/>
    <w:rsid w:val="00EC589B"/>
    <w:rsid w:val="00EC6C60"/>
    <w:rsid w:val="00EE5EC0"/>
    <w:rsid w:val="00EF7205"/>
    <w:rsid w:val="00EF7C02"/>
    <w:rsid w:val="00F12F8C"/>
    <w:rsid w:val="00F143A2"/>
    <w:rsid w:val="00F15277"/>
    <w:rsid w:val="00F40E31"/>
    <w:rsid w:val="00F47661"/>
    <w:rsid w:val="00F63DFE"/>
    <w:rsid w:val="00F721FE"/>
    <w:rsid w:val="00F803C9"/>
    <w:rsid w:val="00F84025"/>
    <w:rsid w:val="00F84614"/>
    <w:rsid w:val="00F84635"/>
    <w:rsid w:val="00F90B38"/>
    <w:rsid w:val="00F95D68"/>
    <w:rsid w:val="00FA0CD5"/>
    <w:rsid w:val="00FA1684"/>
    <w:rsid w:val="00FB362C"/>
    <w:rsid w:val="00FC3A25"/>
    <w:rsid w:val="00FD2A2A"/>
    <w:rsid w:val="00FD3C75"/>
    <w:rsid w:val="00FD69EA"/>
    <w:rsid w:val="00FD70BD"/>
    <w:rsid w:val="00FE0931"/>
    <w:rsid w:val="00FF0970"/>
    <w:rsid w:val="00FF68F7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C0F9BD"/>
  <w15:docId w15:val="{E289CB87-7A8E-46FD-B584-B848778D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86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6D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E6D2B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4273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F63DFE"/>
    <w:pPr>
      <w:ind w:left="708"/>
    </w:pPr>
  </w:style>
  <w:style w:type="paragraph" w:styleId="a7">
    <w:name w:val="Title"/>
    <w:basedOn w:val="a"/>
    <w:link w:val="a8"/>
    <w:qFormat/>
    <w:rsid w:val="002C6C90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8">
    <w:name w:val="Заглавие Знак"/>
    <w:basedOn w:val="a0"/>
    <w:link w:val="a7"/>
    <w:rsid w:val="002C6C90"/>
    <w:rPr>
      <w:b/>
      <w:sz w:val="36"/>
    </w:rPr>
  </w:style>
  <w:style w:type="paragraph" w:styleId="a9">
    <w:name w:val="Balloon Text"/>
    <w:basedOn w:val="a"/>
    <w:link w:val="aa"/>
    <w:rsid w:val="00C52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rsid w:val="00C52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2F56-AF02-45B1-A8C5-2499242B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Onshtina samokov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Danislav Jordanov</dc:creator>
  <cp:lastModifiedBy>teodora</cp:lastModifiedBy>
  <cp:revision>73</cp:revision>
  <cp:lastPrinted>2025-01-17T09:21:00Z</cp:lastPrinted>
  <dcterms:created xsi:type="dcterms:W3CDTF">2019-07-16T12:32:00Z</dcterms:created>
  <dcterms:modified xsi:type="dcterms:W3CDTF">2025-01-17T09:24:00Z</dcterms:modified>
</cp:coreProperties>
</file>